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94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1095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096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096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9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31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31"/>
          <w:b w:val="0"/>
          <w:bCs w:val="0"/>
          <w:caps w:val="0"/>
        </w:rPr>
        <w:t xml:space="preserve"> </w:t>
      </w:r>
      <w:r>
        <w:rPr>
          <w:rStyle w:val="1131"/>
          <w:b w:val="0"/>
          <w:bCs w:val="0"/>
          <w:caps w:val="0"/>
        </w:rPr>
        <w:t xml:space="preserve">«</w:t>
      </w:r>
      <w:r>
        <w:rPr>
          <w:rStyle w:val="1131"/>
          <w:b w:val="0"/>
          <w:bCs w:val="0"/>
          <w:caps w:val="0"/>
        </w:rPr>
        <w:t xml:space="preserve">первой части заявки</w:t>
      </w:r>
      <w:r>
        <w:rPr>
          <w:rStyle w:val="1131"/>
          <w:b w:val="0"/>
          <w:bCs w:val="0"/>
          <w:caps w:val="0"/>
        </w:rPr>
        <w:t xml:space="preserve">»</w:t>
      </w:r>
      <w:r>
        <w:rPr>
          <w:rStyle w:val="1131"/>
          <w:b w:val="0"/>
          <w:bCs w:val="0"/>
          <w:caps w:val="0"/>
        </w:rPr>
        <w:t xml:space="preserve"> / </w:t>
      </w:r>
      <w:r>
        <w:rPr>
          <w:rStyle w:val="1131"/>
          <w:b w:val="0"/>
          <w:bCs w:val="0"/>
          <w:caps w:val="0"/>
        </w:rPr>
        <w:t xml:space="preserve">«</w:t>
      </w:r>
      <w:r>
        <w:rPr>
          <w:rStyle w:val="1131"/>
          <w:b w:val="0"/>
          <w:bCs w:val="0"/>
          <w:caps w:val="0"/>
        </w:rPr>
        <w:t xml:space="preserve">второй части заявки</w:t>
      </w:r>
      <w:r>
        <w:rPr>
          <w:rStyle w:val="1131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31"/>
          <w:b w:val="0"/>
          <w:bCs w:val="0"/>
          <w:caps w:val="0"/>
        </w:rPr>
        <w:t xml:space="preserve">а</w:t>
      </w:r>
      <w:r>
        <w:rPr>
          <w:rStyle w:val="1131"/>
          <w:b w:val="0"/>
          <w:bCs w:val="0"/>
          <w:caps w:val="0"/>
        </w:rPr>
        <w:t xml:space="preserve"> предложений</w:t>
      </w:r>
      <w:r>
        <w:rPr>
          <w:rStyle w:val="1131"/>
          <w:b w:val="0"/>
          <w:bCs w:val="0"/>
          <w:caps w:val="0"/>
        </w:rPr>
        <w:t xml:space="preserve">;</w:t>
      </w:r>
      <w:r>
        <w:rPr>
          <w:rStyle w:val="1131"/>
          <w:b w:val="0"/>
          <w:bCs w:val="0"/>
          <w:caps w:val="0"/>
        </w:rPr>
        <w:t xml:space="preserve"> «</w:t>
      </w:r>
      <w:r>
        <w:rPr>
          <w:rStyle w:val="1131"/>
          <w:b w:val="0"/>
          <w:bCs w:val="0"/>
          <w:caps w:val="0"/>
        </w:rPr>
        <w:t xml:space="preserve">предложение о цене договора</w:t>
      </w:r>
      <w:r>
        <w:rPr>
          <w:rStyle w:val="1131"/>
          <w:b w:val="0"/>
          <w:bCs w:val="0"/>
          <w:caps w:val="0"/>
        </w:rPr>
        <w:t xml:space="preserve">» – для</w:t>
      </w:r>
      <w:r>
        <w:rPr>
          <w:rStyle w:val="1131"/>
          <w:b w:val="0"/>
          <w:bCs w:val="0"/>
          <w:caps w:val="0"/>
        </w:rPr>
        <w:t xml:space="preserve"> </w:t>
      </w:r>
      <w:r>
        <w:rPr>
          <w:rStyle w:val="1131"/>
          <w:b w:val="0"/>
          <w:bCs w:val="0"/>
          <w:caps w:val="0"/>
        </w:rPr>
        <w:t xml:space="preserve">Конкурса, Запроса предложений</w:t>
      </w:r>
      <w:r>
        <w:rPr>
          <w:rStyle w:val="1131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31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00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31"/>
        </w:rPr>
        <w:t xml:space="preserve">[указать предмет договора</w:t>
      </w:r>
      <w:r>
        <w:rPr>
          <w:rStyle w:val="1131"/>
        </w:rPr>
        <w:t xml:space="preserve"> </w:t>
      </w:r>
      <w:r>
        <w:rPr>
          <w:rStyle w:val="1131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31"/>
        </w:rPr>
        <w:t xml:space="preserve">]</w:t>
      </w:r>
      <w:r>
        <w:t xml:space="preserve"> нижеперечисленные документы:</w:t>
      </w:r>
      <w:r/>
    </w:p>
    <w:tbl>
      <w:tblPr>
        <w:tblStyle w:val="1121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00"/>
              <w:jc w:val="center"/>
              <w:rPr>
                <w:rStyle w:val="1131"/>
                <w:b w:val="0"/>
                <w:bCs/>
                <w:sz w:val="22"/>
              </w:rPr>
            </w:pPr>
            <w:r>
              <w:rPr>
                <w:rStyle w:val="1131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31"/>
                <w:b w:val="0"/>
                <w:bCs/>
                <w:sz w:val="22"/>
              </w:rPr>
              <w:t xml:space="preserve">ый</w:t>
            </w:r>
            <w:r>
              <w:rPr>
                <w:rStyle w:val="1131"/>
                <w:b w:val="0"/>
                <w:bCs/>
                <w:sz w:val="22"/>
              </w:rPr>
              <w:t xml:space="preserve"> документ,</w:t>
            </w:r>
            <w:r>
              <w:rPr>
                <w:rStyle w:val="1131"/>
                <w:b w:val="0"/>
                <w:bCs/>
                <w:sz w:val="22"/>
              </w:rPr>
              <w:br/>
            </w:r>
            <w:r>
              <w:rPr>
                <w:rStyle w:val="1131"/>
                <w:b w:val="0"/>
                <w:bCs/>
                <w:sz w:val="22"/>
              </w:rPr>
              <w:t xml:space="preserve">входящ</w:t>
            </w:r>
            <w:r>
              <w:rPr>
                <w:rStyle w:val="1131"/>
                <w:b w:val="0"/>
                <w:bCs/>
                <w:sz w:val="22"/>
              </w:rPr>
              <w:t xml:space="preserve">ий</w:t>
            </w:r>
            <w:r>
              <w:rPr>
                <w:rStyle w:val="1131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31"/>
                <w:b w:val="0"/>
                <w:bCs/>
                <w:sz w:val="22"/>
              </w:rPr>
            </w:r>
            <w:r>
              <w:rPr>
                <w:rStyle w:val="1131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5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096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08"/>
        </w:rPr>
        <w:footnoteReference w:id="2"/>
      </w:r>
      <w:r>
        <w:t xml:space="preserve">.</w:t>
      </w:r>
      <w:r/>
    </w:p>
    <w:p>
      <w:pPr>
        <w:pStyle w:val="1096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</w:t>
      </w:r>
      <w:bookmarkStart w:id="20" w:name="_Hlk207299710"/>
      <w:r>
        <w:t xml:space="preserve">Portable Document Format (*.pdf)</w:t>
      </w:r>
      <w:r>
        <w:t xml:space="preserve">.</w:t>
      </w:r>
      <w:bookmarkEnd w:id="20"/>
      <w:r/>
      <w:r/>
    </w:p>
    <w:p>
      <w:pPr>
        <w:pStyle w:val="1096"/>
      </w:pPr>
      <w:r>
        <w:t xml:space="preserve">Форма письма о подаче оферты:</w:t>
      </w:r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rPr>
          <w:rStyle w:val="1131"/>
        </w:rPr>
      </w:pPr>
      <w:r>
        <w:rPr>
          <w:rStyle w:val="1131"/>
        </w:rPr>
        <w:t xml:space="preserve">[рекомендуется оформлять на официальном бланке</w:t>
      </w:r>
      <w:r>
        <w:rPr>
          <w:rStyle w:val="1131"/>
        </w:rPr>
        <w:t xml:space="preserve"> Участника</w:t>
      </w:r>
      <w:r>
        <w:rPr>
          <w:rStyle w:val="1131"/>
        </w:rPr>
        <w:t xml:space="preserve">]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00"/>
        <w:keepNext/>
      </w:pPr>
      <w:r>
        <w:t xml:space="preserve">№ ____________________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[Участник присваивает </w:t>
      </w:r>
      <w:r>
        <w:rPr>
          <w:rStyle w:val="1131"/>
        </w:rPr>
        <w:t xml:space="preserve">П</w:t>
      </w:r>
      <w:r>
        <w:rPr>
          <w:rStyle w:val="1131"/>
        </w:rPr>
        <w:t xml:space="preserve">исьму </w:t>
      </w:r>
      <w:r>
        <w:rPr>
          <w:rStyle w:val="1131"/>
        </w:rPr>
        <w:t xml:space="preserve">о подаче оферты </w:t>
      </w:r>
      <w:r>
        <w:rPr>
          <w:rStyle w:val="1131"/>
        </w:rPr>
        <w:t xml:space="preserve">дату и номер в соответствии с</w:t>
      </w:r>
      <w:r>
        <w:rPr>
          <w:rStyle w:val="1131"/>
        </w:rPr>
        <w:t xml:space="preserve"> </w:t>
      </w:r>
      <w:r>
        <w:rPr>
          <w:rStyle w:val="1131"/>
        </w:rPr>
        <w:t xml:space="preserve">принятыми у него правилами документооборота]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00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t xml:space="preserve">Участник</w:t>
      </w:r>
      <w:r>
        <w:t xml:space="preserve">: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keepNext/>
      </w:pPr>
      <w:r>
        <w:t xml:space="preserve">зарегистрированное по адресу: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keepNext/>
      </w:pPr>
      <w:r>
        <w:t xml:space="preserve">предлагает заключить Договор: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keepNext/>
      </w:pPr>
      <w:r>
        <w:t xml:space="preserve">с Заказчиком: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наименование Заказчика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</w:pPr>
      <w:r>
        <w:t xml:space="preserve">на условиях и в соответствии с Техническим предложением,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00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00"/>
        <w:tabs>
          <w:tab w:val="left" w:pos="567" w:leader="none"/>
        </w:tabs>
        <w:rPr>
          <w:rStyle w:val="1131"/>
        </w:rPr>
      </w:pPr>
      <w:r/>
      <w:bookmarkStart w:id="22" w:name="_Hlk132631101"/>
      <w:r>
        <w:rPr>
          <w:rStyle w:val="1131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31"/>
        </w:rPr>
        <w:t xml:space="preserve">.</w:t>
      </w:r>
      <w:r>
        <w:rPr>
          <w:rStyle w:val="1131"/>
        </w:rPr>
        <w:t xml:space="preserve">]</w:t>
      </w:r>
      <w:bookmarkEnd w:id="22"/>
      <w:r>
        <w:rPr>
          <w:rStyle w:val="1131"/>
        </w:rPr>
      </w:r>
      <w:r>
        <w:rPr>
          <w:rStyle w:val="1131"/>
        </w:rPr>
      </w:r>
    </w:p>
    <w:p>
      <w:pPr>
        <w:pStyle w:val="1100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Мы согласны исполнить договор в полном соответствии с требованиями к срокам его исполнения (и отдельным его этапам, если они предусмотрены), содержащимся в Документации о закупке (включая Технические требования, Проект договора Заказчика)</w:t>
      </w:r>
      <w:r>
        <w:t xml:space="preserve">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00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131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31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31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00"/>
        <w:keepNext/>
        <w:tabs>
          <w:tab w:val="left" w:pos="567" w:leader="none"/>
        </w:tabs>
        <w:rPr>
          <w:rStyle w:val="1131"/>
        </w:rPr>
      </w:pPr>
      <w:r>
        <w:rPr>
          <w:rStyle w:val="1131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31"/>
        </w:rPr>
        <w:t xml:space="preserve"> </w:t>
      </w:r>
      <w:r>
        <w:rPr>
          <w:rStyle w:val="1131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текст:]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31"/>
        </w:rPr>
        <w:t xml:space="preserve">[наименование Участника]</w:t>
      </w:r>
      <w:r>
        <w:t xml:space="preserve"> обладает статусом «аккредитован» </w:t>
      </w:r>
      <w:r>
        <w:rPr>
          <w:rStyle w:val="1131"/>
        </w:rPr>
        <w:t xml:space="preserve">[или</w:t>
      </w:r>
      <w:r>
        <w:rPr>
          <w:rStyle w:val="1131"/>
        </w:rPr>
        <w:t xml:space="preserve"> (выбрать в зависимости от обстоятельств)</w:t>
      </w:r>
      <w:r>
        <w:rPr>
          <w:rStyle w:val="1131"/>
        </w:rPr>
        <w:t xml:space="preserve">]</w:t>
      </w:r>
      <w:r>
        <w:t xml:space="preserve"> «аккредитация не требуется» </w:t>
      </w:r>
      <w:r>
        <w:t xml:space="preserve">(номер реестровой записи ____________________ </w:t>
      </w:r>
      <w:r>
        <w:rPr>
          <w:rStyle w:val="1131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31"/>
        </w:rPr>
        <w:t xml:space="preserve">[указываются изменения параметров, произошедшие с момента подачи Заявки на</w:t>
      </w:r>
      <w:r>
        <w:rPr>
          <w:rStyle w:val="1131"/>
        </w:rPr>
        <w:t xml:space="preserve"> </w:t>
      </w:r>
      <w:r>
        <w:rPr>
          <w:rStyle w:val="1131"/>
        </w:rPr>
        <w:t xml:space="preserve">аккредитацию и </w:t>
      </w:r>
      <w:r>
        <w:rPr>
          <w:rStyle w:val="1131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00"/>
        <w:tabs>
          <w:tab w:val="left" w:pos="567" w:leader="none"/>
        </w:tabs>
        <w:rPr>
          <w:rStyle w:val="1131"/>
        </w:rPr>
      </w:pPr>
      <w:r>
        <w:rPr>
          <w:rStyle w:val="1131"/>
        </w:rPr>
        <w:t xml:space="preserve">[окончание текстового блока</w:t>
      </w:r>
      <w:r>
        <w:rPr>
          <w:rStyle w:val="1131"/>
        </w:rPr>
        <w:t xml:space="preserve"> с выбором</w:t>
      </w:r>
      <w:r>
        <w:rPr>
          <w:rStyle w:val="1131"/>
        </w:rPr>
        <w:t xml:space="preserve">]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tabs>
          <w:tab w:val="left" w:pos="567" w:leader="none"/>
        </w:tabs>
        <w:rPr>
          <w:rStyle w:val="1131"/>
        </w:rPr>
      </w:pPr>
      <w:r>
        <w:rPr>
          <w:rStyle w:val="1131"/>
        </w:rPr>
        <w:t xml:space="preserve">[Если Участник не обладает статусом «аккредитован» (направил ранее заявку на</w:t>
      </w:r>
      <w:r>
        <w:rPr>
          <w:rStyle w:val="1131"/>
        </w:rPr>
        <w:t xml:space="preserve"> </w:t>
      </w:r>
      <w:r>
        <w:rPr>
          <w:rStyle w:val="1131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</w:t>
      </w:r>
      <w:r>
        <w:rPr>
          <w:rStyle w:val="1131"/>
        </w:rPr>
        <w:t xml:space="preserve">в Реестре аккредитации)</w:t>
      </w:r>
      <w:r>
        <w:rPr>
          <w:rStyle w:val="1131"/>
        </w:rPr>
        <w:t xml:space="preserve"> – в противном случае абзац удаляется Участником из Письма о подаче оферты</w:t>
      </w:r>
      <w:r>
        <w:rPr>
          <w:rStyle w:val="1131"/>
        </w:rPr>
        <w:t xml:space="preserve">:]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31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31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00"/>
        <w:tabs>
          <w:tab w:val="left" w:pos="567" w:leader="none"/>
        </w:tabs>
        <w:rPr>
          <w:rStyle w:val="1131"/>
        </w:rPr>
      </w:pPr>
      <w:r>
        <w:rPr>
          <w:rStyle w:val="1131"/>
        </w:rPr>
        <w:t xml:space="preserve">[окончание текстового блока</w:t>
      </w:r>
      <w:r>
        <w:rPr>
          <w:rStyle w:val="1131"/>
        </w:rPr>
        <w:t xml:space="preserve"> с выбором (далее указывается весь текст</w:t>
      </w:r>
      <w:r>
        <w:rPr>
          <w:rStyle w:val="1131"/>
        </w:rPr>
        <w:t xml:space="preserve">]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31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31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31"/>
        </w:rPr>
        <w:t xml:space="preserve">[</w:t>
      </w:r>
      <w:r>
        <w:rPr>
          <w:rStyle w:val="1131"/>
        </w:rPr>
        <w:t xml:space="preserve">или</w:t>
      </w:r>
      <w:r>
        <w:rPr>
          <w:rStyle w:val="1131"/>
        </w:rPr>
        <w:t xml:space="preserve"> </w:t>
      </w:r>
      <w:r>
        <w:rPr>
          <w:rStyle w:val="1131"/>
        </w:rPr>
        <w:t xml:space="preserve">(выбрать в</w:t>
      </w:r>
      <w:r>
        <w:rPr>
          <w:rStyle w:val="1131"/>
        </w:rPr>
        <w:t xml:space="preserve"> </w:t>
      </w:r>
      <w:r>
        <w:rPr>
          <w:rStyle w:val="1131"/>
        </w:rPr>
        <w:t xml:space="preserve">зависимости от обстоятельств)</w:t>
      </w:r>
      <w:r>
        <w:rPr>
          <w:rStyle w:val="1131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31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100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00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Заказчиком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00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</w:t>
      </w:r>
      <w:r>
        <w:t xml:space="preserve">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</w:t>
      </w:r>
      <w:r>
        <w:rPr>
          <w:rStyle w:val="1131"/>
        </w:rPr>
        <w:t xml:space="preserve">[</w:t>
      </w:r>
      <w:r>
        <w:rPr>
          <w:rStyle w:val="1131"/>
        </w:rPr>
        <w:t xml:space="preserve">указать необходимое, с учетом выбранного варианта передачи документов: в бумажной форме или в электронной форме</w:t>
      </w:r>
      <w:r>
        <w:rPr>
          <w:rStyle w:val="1131"/>
        </w:rPr>
        <w:t xml:space="preserve">]</w:t>
      </w:r>
      <w:r>
        <w:rPr>
          <w:i/>
        </w:rPr>
        <w:t xml:space="preserve"> </w:t>
      </w:r>
      <w:r>
        <w:t xml:space="preserve">официального размещения итогового протокола по результатам закупки</w:t>
      </w:r>
      <w:r>
        <w:t xml:space="preserve"> </w:t>
      </w:r>
      <w:r>
        <w:rPr>
          <w:rStyle w:val="1131"/>
        </w:rPr>
        <w:t xml:space="preserve">[</w:t>
      </w:r>
      <w:r>
        <w:rPr>
          <w:rStyle w:val="1131"/>
        </w:rPr>
        <w:t xml:space="preserve">или</w:t>
      </w:r>
      <w:r>
        <w:rPr>
          <w:rStyle w:val="1131"/>
        </w:rPr>
        <w:t xml:space="preserve">]</w:t>
      </w:r>
      <w:r>
        <w:t xml:space="preserve"> получения по электронной почте (по адресу уполномоченного лица) уведомления Заказчика о необходимости предоставить информацию о бенефициарах</w:t>
      </w:r>
      <w:r>
        <w:t xml:space="preserve">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tabs>
          <w:tab w:val="left" w:pos="567" w:leader="none"/>
        </w:tabs>
      </w:pPr>
      <w:r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</w:t>
      </w:r>
      <w:r>
        <w:t xml:space="preserve">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31"/>
        </w:rPr>
        <w:t xml:space="preserve">[наименование Участника]</w:t>
      </w:r>
      <w:r>
        <w:t xml:space="preserve">.</w:t>
      </w:r>
      <w:r/>
    </w:p>
    <w:p>
      <w:pPr>
        <w:pStyle w:val="1100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00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Заказчиком</w:t>
      </w:r>
      <w:r>
        <w:t xml:space="preserve"> в соответствии с требованиями Документации о закупке и условиями нашей заявки, в том числе итоговым ценовым предложением по результатам аукциона (либо установленным в Документации о закупке размере НМЦ – в случае признания аукциона несостоявшемся).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</w:t>
      </w:r>
      <w:r>
        <w:t xml:space="preserve">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заявки, в том числе итоговым ценовым предложением по результатам проведения аукциона.</w:t>
      </w:r>
      <w:r/>
    </w:p>
    <w:p>
      <w:pPr>
        <w:pStyle w:val="1100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</w:t>
      </w:r>
      <w:r>
        <w:t xml:space="preserve">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</w:t>
      </w:r>
      <w:r>
        <w:rPr>
          <w:rStyle w:val="1131"/>
        </w:rPr>
        <w:t xml:space="preserve">[</w:t>
      </w:r>
      <w:r>
        <w:rPr>
          <w:rStyle w:val="1131"/>
        </w:rPr>
        <w:t xml:space="preserve">указать необходимое, с учетом выбранного варианта передачи документов: в бумажной форме или в электронной форме</w:t>
      </w:r>
      <w:r>
        <w:rPr>
          <w:rStyle w:val="1131"/>
        </w:rPr>
        <w:t xml:space="preserve">]</w:t>
      </w:r>
      <w:r>
        <w:rPr>
          <w:i/>
        </w:rPr>
        <w:t xml:space="preserve"> </w:t>
      </w:r>
      <w:r>
        <w:t xml:space="preserve">официального размещения итогового протокола по результатам закупки</w:t>
      </w:r>
      <w:r>
        <w:t xml:space="preserve"> </w:t>
      </w:r>
      <w:r>
        <w:rPr>
          <w:rStyle w:val="1131"/>
        </w:rPr>
        <w:t xml:space="preserve">[</w:t>
      </w:r>
      <w:r>
        <w:rPr>
          <w:rStyle w:val="1131"/>
        </w:rPr>
        <w:t xml:space="preserve">или</w:t>
      </w:r>
      <w:r>
        <w:rPr>
          <w:rStyle w:val="1131"/>
        </w:rPr>
        <w:t xml:space="preserve">]</w:t>
      </w:r>
      <w:r>
        <w:t xml:space="preserve"> получения по электронной почте (по адресу уполномоченного лица) уведомления Заказчика о необходимости предоставить информацию о бенефициарах</w:t>
      </w:r>
      <w:r>
        <w:t xml:space="preserve">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00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tabs>
          <w:tab w:val="left" w:pos="567" w:leader="none"/>
        </w:tabs>
      </w:pPr>
      <w:r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</w:t>
      </w:r>
      <w:r>
        <w:t xml:space="preserve">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31"/>
        </w:rPr>
        <w:t xml:space="preserve">[наименование Участника]</w:t>
      </w:r>
      <w:r>
        <w:t xml:space="preserve">.</w:t>
      </w:r>
      <w:r/>
    </w:p>
    <w:p>
      <w:pPr>
        <w:pStyle w:val="1100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согласия</w:t>
      </w:r>
      <w:r>
        <w:t xml:space="preserve">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rPr>
          <w:lang w:val="en-US"/>
        </w:rPr>
        <w:t xml:space="preserve"> 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 персональных данных».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00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95"/>
        <w:pageBreakBefore/>
      </w:pPr>
      <w:r/>
      <w:bookmarkStart w:id="31" w:name="Форма03_КоммПредложение"/>
      <w:r/>
      <w:bookmarkEnd w:id="31"/>
      <w:r>
        <w:t xml:space="preserve">Коммерческое предложение (форма 3)</w:t>
      </w:r>
      <w:r/>
    </w:p>
    <w:p>
      <w:pPr>
        <w:pStyle w:val="1096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08"/>
        </w:rPr>
        <w:footnoteReference w:id="3"/>
      </w:r>
      <w:r>
        <w:t xml:space="preserve"> (в отсканированном виде в формате </w:t>
      </w:r>
      <w:r>
        <w:rPr>
          <w:lang w:val="en-US"/>
        </w:rPr>
        <w:t xml:space="preserve">Portable</w:t>
      </w:r>
      <w:r>
        <w:t xml:space="preserve"> </w:t>
      </w:r>
      <w:r>
        <w:rPr>
          <w:lang w:val="en-US"/>
        </w:rPr>
        <w:t xml:space="preserve">Document</w:t>
      </w:r>
      <w:r>
        <w:t xml:space="preserve"> </w:t>
      </w:r>
      <w:r>
        <w:rPr>
          <w:lang w:val="en-US"/>
        </w:rPr>
        <w:t xml:space="preserve">Format</w:t>
      </w:r>
      <w:r>
        <w:t xml:space="preserve"> (*.</w:t>
      </w:r>
      <w:r>
        <w:rPr>
          <w:lang w:val="en-US"/>
        </w:rPr>
        <w:t xml:space="preserve">pdf</w:t>
      </w:r>
      <w:r>
        <w:t xml:space="preserve">)</w:t>
      </w:r>
      <w:r>
        <w:t xml:space="preserve">, а также в электронном виде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Excel</w:t>
      </w:r>
      <w:r>
        <w:t xml:space="preserve"> (*.</w:t>
      </w:r>
      <w:r>
        <w:rPr>
          <w:lang w:val="en-US"/>
        </w:rPr>
        <w:t xml:space="preserve">xlsx</w:t>
      </w:r>
      <w:r>
        <w:t xml:space="preserve">)</w:t>
      </w:r>
      <w:r>
        <w:t xml:space="preserve">)</w:t>
      </w:r>
      <w:r>
        <w:t xml:space="preserve">.</w:t>
      </w:r>
      <w:r/>
    </w:p>
    <w:p>
      <w:pPr>
        <w:pStyle w:val="1096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2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2"/>
      <w:r>
        <w:t xml:space="preserve">.</w:t>
      </w:r>
      <w:r/>
    </w:p>
    <w:p>
      <w:pPr>
        <w:pStyle w:val="1096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24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96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096"/>
      </w:pPr>
      <w:r>
        <w:t xml:space="preserve">В форме Коммерческого предложения </w:t>
      </w:r>
      <w:r>
        <w:t xml:space="preserve">(включая Структуру НМЦ) </w:t>
      </w:r>
      <w:r>
        <w:t xml:space="preserve">могут содержаться дополнительные инструкции</w:t>
      </w:r>
      <w:r>
        <w:t xml:space="preserve"> и требования (в том числе в части исполнения законодательства о национальном режиме закупок)</w:t>
      </w:r>
      <w:r>
        <w:t xml:space="preserve">, которых Участник должен придерживаться</w:t>
      </w:r>
      <w:r>
        <w:t xml:space="preserve"> и выполнять</w:t>
      </w:r>
      <w:r>
        <w:t xml:space="preserve">.</w:t>
      </w:r>
      <w:r/>
    </w:p>
    <w:p>
      <w:pPr>
        <w:pStyle w:val="1096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24"/>
          </w:rPr>
          <w:t xml:space="preserve">Письму о</w:t>
        </w:r>
        <w:r>
          <w:rPr>
            <w:rStyle w:val="1124"/>
          </w:rPr>
          <w:t xml:space="preserve"> </w:t>
        </w:r>
        <w:r>
          <w:rPr>
            <w:rStyle w:val="112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6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00"/>
      </w:pPr>
      <w:r/>
      <w:r/>
    </w:p>
    <w:p>
      <w:pPr>
        <w:pStyle w:val="110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5"/>
        <w:pageBreakBefore/>
      </w:pPr>
      <w:r/>
      <w:bookmarkStart w:id="33" w:name="Форма04_ТехнПредложение"/>
      <w:r/>
      <w:bookmarkStart w:id="34" w:name="_Ref125360736"/>
      <w:r/>
      <w:bookmarkStart w:id="35" w:name="_Ref125360745"/>
      <w:r/>
      <w:bookmarkStart w:id="36" w:name="_Toc127356926"/>
      <w:r/>
      <w:bookmarkEnd w:id="33"/>
      <w:r>
        <w:t xml:space="preserve">Техническое предложение (форма 4)</w:t>
      </w:r>
      <w:bookmarkEnd w:id="34"/>
      <w:r/>
      <w:bookmarkEnd w:id="35"/>
      <w:r/>
      <w:bookmarkEnd w:id="36"/>
      <w:r/>
      <w:r/>
    </w:p>
    <w:p>
      <w:pPr>
        <w:pStyle w:val="1096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08"/>
        </w:rPr>
        <w:footnoteReference w:id="4"/>
      </w:r>
      <w:r>
        <w:t xml:space="preserve">.</w:t>
      </w:r>
      <w:r/>
    </w:p>
    <w:p>
      <w:pPr>
        <w:pStyle w:val="1096"/>
        <w:keepNext/>
        <w:outlineLvl w:val="9"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 условиями проводимой закупки </w:t>
      </w:r>
      <w:r>
        <w:t xml:space="preserve">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  <w:r/>
    </w:p>
    <w:p>
      <w:pPr>
        <w:pStyle w:val="1096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097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;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097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097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096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24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6"/>
      </w:pPr>
      <w:r>
        <w:t xml:space="preserve">Форма Технического предложения:</w:t>
      </w:r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keepNext/>
      </w:pPr>
      <w:r>
        <w:t xml:space="preserve">Приложение 2 к Письму о подаче оферты</w:t>
      </w:r>
      <w:r/>
    </w:p>
    <w:p>
      <w:pPr>
        <w:pStyle w:val="110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[Участник приводит номер и дату </w:t>
      </w:r>
      <w:r>
        <w:rPr>
          <w:rStyle w:val="1131"/>
        </w:rPr>
        <w:t xml:space="preserve">П</w:t>
      </w:r>
      <w:r>
        <w:rPr>
          <w:rStyle w:val="1131"/>
        </w:rPr>
        <w:t xml:space="preserve">исьма о подаче оферты]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0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00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</w:t>
      </w:r>
      <w:r>
        <w:t xml:space="preserve">, Проект договора (Приложение № 2 к Документации о закупке)</w:t>
      </w:r>
      <w:r>
        <w:t xml:space="preserve"> и согласны поставить товар (МТР) / выполнить работы / оказать услуги, полностью соответствующие требованиям Заказчика</w:t>
      </w:r>
      <w:r>
        <w:t xml:space="preserve">, изложенным в Технических требованиях, а также условиям исполнения Договора, изложенным в Проекте договора</w:t>
      </w:r>
      <w:r>
        <w:t xml:space="preserve">.</w:t>
      </w:r>
      <w:r/>
    </w:p>
    <w:p>
      <w:pPr>
        <w:pStyle w:val="1100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100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1100"/>
        <w:rPr>
          <w:rStyle w:val="1131"/>
        </w:rPr>
      </w:pPr>
      <w:r>
        <w:rPr>
          <w:rStyle w:val="1131"/>
        </w:rPr>
        <w:t xml:space="preserve">[Участником приводится табличная форма Технического предложения для заполнения</w:t>
      </w:r>
      <w:r>
        <w:rPr>
          <w:rStyle w:val="1131"/>
          <w:iCs/>
        </w:rPr>
        <w:t xml:space="preserve"> по форме</w:t>
      </w:r>
      <w:r>
        <w:rPr>
          <w:rStyle w:val="1131"/>
        </w:rPr>
        <w:t xml:space="preserve">, установленн</w:t>
      </w:r>
      <w:r>
        <w:rPr>
          <w:rStyle w:val="1131"/>
          <w:iCs/>
        </w:rPr>
        <w:t xml:space="preserve">ой</w:t>
      </w:r>
      <w:r>
        <w:rPr>
          <w:rStyle w:val="1131"/>
        </w:rPr>
        <w:t xml:space="preserve"> в Технических требованиях (Приложение № 1 к Документации о закупке) – смотрите таблицу </w:t>
      </w:r>
      <w:r>
        <w:rPr>
          <w:rStyle w:val="1131"/>
          <w:iCs/>
        </w:rPr>
        <w:t xml:space="preserve">(</w:t>
      </w:r>
      <w:r>
        <w:rPr>
          <w:rStyle w:val="1131"/>
        </w:rPr>
        <w:t xml:space="preserve">или таблицы</w:t>
      </w:r>
      <w:r>
        <w:rPr>
          <w:rStyle w:val="1131"/>
          <w:iCs/>
        </w:rPr>
        <w:t xml:space="preserve">)</w:t>
      </w:r>
      <w:r>
        <w:rPr>
          <w:rStyle w:val="1131"/>
        </w:rPr>
        <w:t xml:space="preserve"> со столбцом «Предложение Участника»: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rPr>
          <w:rStyle w:val="1131"/>
        </w:rPr>
      </w:pPr>
      <w:r>
        <w:rPr>
          <w:rStyle w:val="1131"/>
        </w:rPr>
        <w:t xml:space="preserve">____________________.</w:t>
      </w:r>
      <w:r>
        <w:rPr>
          <w:rStyle w:val="1131"/>
        </w:rPr>
        <w:t xml:space="preserve"> 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rPr>
          <w:rStyle w:val="1131"/>
        </w:rPr>
      </w:pPr>
      <w:r>
        <w:rPr>
          <w:rStyle w:val="1131"/>
        </w:rPr>
        <w:t xml:space="preserve">Участник </w:t>
      </w:r>
      <w:r>
        <w:rPr>
          <w:rStyle w:val="1131"/>
        </w:rPr>
        <w:t xml:space="preserve">по каждому разделу / пункту таблицы выше в столбце</w:t>
      </w:r>
      <w:r>
        <w:rPr>
          <w:rStyle w:val="1131"/>
        </w:rPr>
        <w:t xml:space="preserve"> </w:t>
      </w:r>
      <w:r>
        <w:rPr>
          <w:rStyle w:val="1131"/>
        </w:rPr>
        <w:t xml:space="preserve">6 «Предложения Участника…»</w:t>
      </w:r>
      <w:r>
        <w:rPr>
          <w:rStyle w:val="1131"/>
        </w:rPr>
        <w:t xml:space="preserve"> </w:t>
      </w:r>
      <w:r>
        <w:rPr>
          <w:rStyle w:val="1131"/>
        </w:rPr>
        <w:t xml:space="preserve">обязан </w:t>
      </w:r>
      <w:r>
        <w:rPr>
          <w:rStyle w:val="1131"/>
        </w:rPr>
        <w:t xml:space="preserve">дать свои предложения, которые не должны противоречить </w:t>
      </w:r>
      <w:r>
        <w:rPr>
          <w:rStyle w:val="1131"/>
        </w:rPr>
        <w:t xml:space="preserve">Технически</w:t>
      </w:r>
      <w:r>
        <w:rPr>
          <w:rStyle w:val="1131"/>
        </w:rPr>
        <w:t xml:space="preserve">м</w:t>
      </w:r>
      <w:r>
        <w:rPr>
          <w:rStyle w:val="1131"/>
        </w:rPr>
        <w:t xml:space="preserve"> требовани</w:t>
      </w:r>
      <w:r>
        <w:rPr>
          <w:rStyle w:val="1131"/>
        </w:rPr>
        <w:t xml:space="preserve">ям</w:t>
      </w:r>
      <w:r>
        <w:rPr>
          <w:rStyle w:val="1131"/>
        </w:rPr>
        <w:t xml:space="preserve"> (Приложение №</w:t>
      </w:r>
      <w:r>
        <w:rPr>
          <w:rStyle w:val="1131"/>
        </w:rPr>
        <w:t xml:space="preserve"> </w:t>
      </w:r>
      <w:r>
        <w:rPr>
          <w:rStyle w:val="1131"/>
        </w:rPr>
        <w:t xml:space="preserve">1 к Документации о закупке) с учетом </w:t>
      </w:r>
      <w:r>
        <w:rPr>
          <w:rStyle w:val="1131"/>
        </w:rPr>
        <w:t xml:space="preserve">предлагаемых условий Договора, а также иных требований Документации о закупке. </w:t>
      </w:r>
      <w:r>
        <w:rPr>
          <w:rStyle w:val="1131"/>
        </w:rPr>
        <w:t xml:space="preserve">При</w:t>
      </w:r>
      <w:r>
        <w:rPr>
          <w:rStyle w:val="1131"/>
        </w:rPr>
        <w:t xml:space="preserve"> </w:t>
      </w:r>
      <w:r>
        <w:rPr>
          <w:rStyle w:val="1131"/>
        </w:rPr>
        <w:t xml:space="preserve">этом необходимо соблюдать инструкций для заполнения, не корректировать уже имеющееся в таблице информацию и требования, а также сохранять форму таблицы и ее структуру.</w:t>
      </w:r>
      <w:r>
        <w:rPr>
          <w:rStyle w:val="1131"/>
        </w:rPr>
        <w:t xml:space="preserve"> </w:t>
      </w:r>
      <w:r>
        <w:rPr>
          <w:rStyle w:val="1131"/>
        </w:rPr>
        <w:t xml:space="preserve">Ф</w:t>
      </w:r>
      <w:r>
        <w:rPr>
          <w:rStyle w:val="1131"/>
        </w:rPr>
        <w:t xml:space="preserve">ормирование</w:t>
      </w:r>
      <w:r>
        <w:rPr>
          <w:rStyle w:val="1131"/>
        </w:rPr>
        <w:t xml:space="preserve"> Участником</w:t>
      </w:r>
      <w:r>
        <w:rPr>
          <w:rStyle w:val="1131"/>
        </w:rPr>
        <w:t xml:space="preserve"> предложений</w:t>
      </w:r>
      <w:r>
        <w:rPr>
          <w:rStyle w:val="1131"/>
        </w:rPr>
        <w:t xml:space="preserve"> </w:t>
      </w:r>
      <w:r>
        <w:rPr>
          <w:rStyle w:val="1131"/>
        </w:rPr>
        <w:t xml:space="preserve">необходимо осуществлять с</w:t>
      </w:r>
      <w:r>
        <w:rPr>
          <w:rStyle w:val="1131"/>
        </w:rPr>
        <w:t xml:space="preserve"> </w:t>
      </w:r>
      <w:r>
        <w:rPr>
          <w:rStyle w:val="1131"/>
        </w:rPr>
        <w:t xml:space="preserve">учетом следующего: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numPr>
          <w:ilvl w:val="0"/>
          <w:numId w:val="38"/>
        </w:numPr>
        <w:ind w:left="0" w:firstLine="284"/>
        <w:rPr>
          <w:rStyle w:val="1131"/>
        </w:rPr>
      </w:pPr>
      <w:r>
        <w:rPr>
          <w:rStyle w:val="1131"/>
        </w:rPr>
        <w:t xml:space="preserve">если по тем </w:t>
      </w:r>
      <w:r>
        <w:rPr>
          <w:rStyle w:val="1131"/>
        </w:rPr>
        <w:t xml:space="preserve">разделам / пунктам таблицы</w:t>
      </w:r>
      <w:r>
        <w:rPr>
          <w:rStyle w:val="1131"/>
        </w:rPr>
        <w:t xml:space="preserve">, по которым </w:t>
      </w:r>
      <w:r>
        <w:rPr>
          <w:rStyle w:val="1131"/>
        </w:rPr>
        <w:t xml:space="preserve">от Участника </w:t>
      </w:r>
      <w:r>
        <w:rPr>
          <w:rStyle w:val="1131"/>
        </w:rPr>
        <w:t xml:space="preserve">требовалось </w:t>
      </w:r>
      <w:r>
        <w:rPr>
          <w:rStyle w:val="1131"/>
        </w:rPr>
        <w:t xml:space="preserve">в столбце 6 дать </w:t>
      </w:r>
      <w:r>
        <w:rPr>
          <w:rStyle w:val="1131"/>
        </w:rPr>
        <w:t xml:space="preserve">согласи</w:t>
      </w:r>
      <w:r>
        <w:rPr>
          <w:rStyle w:val="1131"/>
        </w:rPr>
        <w:t xml:space="preserve">е с требованием в форме подтверждения</w:t>
      </w:r>
      <w:r>
        <w:rPr>
          <w:rStyle w:val="1131"/>
        </w:rPr>
        <w:t xml:space="preserve"> (</w:t>
      </w:r>
      <w:r>
        <w:rPr>
          <w:rStyle w:val="1131"/>
        </w:rPr>
        <w:t xml:space="preserve">в таблице столбец</w:t>
      </w:r>
      <w:r>
        <w:rPr>
          <w:rStyle w:val="1131"/>
        </w:rPr>
        <w:t xml:space="preserve"> </w:t>
      </w:r>
      <w:r>
        <w:rPr>
          <w:rStyle w:val="1131"/>
        </w:rPr>
        <w:t xml:space="preserve">4 </w:t>
      </w:r>
      <w:r>
        <w:rPr>
          <w:rStyle w:val="1131"/>
        </w:rPr>
        <w:t xml:space="preserve">«Согласны с</w:t>
      </w:r>
      <w:r>
        <w:rPr>
          <w:rStyle w:val="1131"/>
        </w:rPr>
        <w:t xml:space="preserve"> </w:t>
      </w:r>
      <w:r>
        <w:rPr>
          <w:rStyle w:val="1131"/>
        </w:rPr>
        <w:t xml:space="preserve">требованием</w:t>
      </w:r>
      <w:r>
        <w:rPr>
          <w:rStyle w:val="1131"/>
        </w:rPr>
        <w:t xml:space="preserve">…</w:t>
      </w:r>
      <w:r>
        <w:rPr>
          <w:rStyle w:val="1131"/>
        </w:rPr>
        <w:t xml:space="preserve">»), </w:t>
      </w:r>
      <w:r>
        <w:rPr>
          <w:rStyle w:val="1131"/>
        </w:rPr>
        <w:t xml:space="preserve">то такое согласие он дает в виде формулировки: «</w:t>
      </w:r>
      <w:r>
        <w:rPr>
          <w:rStyle w:val="1131"/>
        </w:rPr>
        <w:t xml:space="preserve">Согласие с требованием</w:t>
      </w:r>
      <w:r>
        <w:rPr>
          <w:rStyle w:val="1131"/>
        </w:rPr>
        <w:t xml:space="preserve">», другие формулировки согласия </w:t>
      </w:r>
      <w:r>
        <w:rPr>
          <w:rStyle w:val="1131"/>
        </w:rPr>
        <w:t xml:space="preserve">будут носить исключительно информационный характер, и не будут приняты к рассмотрению;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numPr>
          <w:ilvl w:val="0"/>
          <w:numId w:val="38"/>
        </w:numPr>
        <w:ind w:left="0" w:firstLine="284"/>
        <w:rPr>
          <w:rStyle w:val="1131"/>
        </w:rPr>
      </w:pPr>
      <w:r>
        <w:rPr>
          <w:rStyle w:val="1131"/>
        </w:rPr>
        <w:t xml:space="preserve">если по тем </w:t>
      </w:r>
      <w:r>
        <w:rPr>
          <w:rStyle w:val="1131"/>
        </w:rPr>
        <w:t xml:space="preserve">разделам / пунктам таблицы</w:t>
      </w:r>
      <w:r>
        <w:rPr>
          <w:rStyle w:val="1131"/>
        </w:rPr>
        <w:t xml:space="preserve">, по которым </w:t>
      </w:r>
      <w:r>
        <w:rPr>
          <w:rStyle w:val="1131"/>
        </w:rPr>
        <w:t xml:space="preserve">от Участника </w:t>
      </w:r>
      <w:r>
        <w:rPr>
          <w:rStyle w:val="1131"/>
        </w:rPr>
        <w:t xml:space="preserve">требовалось </w:t>
      </w:r>
      <w:r>
        <w:rPr>
          <w:rStyle w:val="1131"/>
        </w:rPr>
        <w:t xml:space="preserve">в столбце 6 дать </w:t>
      </w:r>
      <w:r>
        <w:rPr>
          <w:rStyle w:val="1131"/>
        </w:rPr>
        <w:t xml:space="preserve">согласи</w:t>
      </w:r>
      <w:r>
        <w:rPr>
          <w:rStyle w:val="1131"/>
        </w:rPr>
        <w:t xml:space="preserve">е с требованием в форме подтверждения</w:t>
      </w:r>
      <w:r>
        <w:rPr>
          <w:rStyle w:val="1131"/>
        </w:rPr>
        <w:t xml:space="preserve"> (</w:t>
      </w:r>
      <w:r>
        <w:rPr>
          <w:rStyle w:val="1131"/>
        </w:rPr>
        <w:t xml:space="preserve">в таблице столбец</w:t>
      </w:r>
      <w:r>
        <w:rPr>
          <w:rStyle w:val="1131"/>
        </w:rPr>
        <w:t xml:space="preserve"> </w:t>
      </w:r>
      <w:r>
        <w:rPr>
          <w:rStyle w:val="1131"/>
        </w:rPr>
        <w:t xml:space="preserve">4 </w:t>
      </w:r>
      <w:r>
        <w:rPr>
          <w:rStyle w:val="1131"/>
        </w:rPr>
        <w:t xml:space="preserve">«Согласны с</w:t>
      </w:r>
      <w:r>
        <w:rPr>
          <w:rStyle w:val="1131"/>
        </w:rPr>
        <w:t xml:space="preserve"> </w:t>
      </w:r>
      <w:r>
        <w:rPr>
          <w:rStyle w:val="1131"/>
        </w:rPr>
        <w:t xml:space="preserve">требованием</w:t>
      </w:r>
      <w:r>
        <w:rPr>
          <w:rStyle w:val="1131"/>
        </w:rPr>
        <w:t xml:space="preserve">…</w:t>
      </w:r>
      <w:r>
        <w:rPr>
          <w:rStyle w:val="1131"/>
        </w:rPr>
        <w:t xml:space="preserve">»), Участник</w:t>
      </w:r>
      <w:r>
        <w:rPr>
          <w:rStyle w:val="1131"/>
        </w:rPr>
        <w:t xml:space="preserve"> предоставит свое</w:t>
      </w:r>
      <w:r>
        <w:rPr>
          <w:rStyle w:val="1131"/>
        </w:rPr>
        <w:t xml:space="preserve"> </w:t>
      </w:r>
      <w:r>
        <w:rPr>
          <w:rStyle w:val="1131"/>
        </w:rPr>
        <w:t xml:space="preserve">подробное предложение (то</w:t>
      </w:r>
      <w:r>
        <w:rPr>
          <w:rStyle w:val="1131"/>
        </w:rPr>
        <w:t xml:space="preserve"> </w:t>
      </w:r>
      <w:r>
        <w:rPr>
          <w:rStyle w:val="1131"/>
        </w:rPr>
        <w:t xml:space="preserve">есть отличные от простого согласия) вместе с требуемым согласием</w:t>
      </w:r>
      <w:r>
        <w:rPr>
          <w:rStyle w:val="1131"/>
        </w:rPr>
        <w:t xml:space="preserve">, то</w:t>
      </w:r>
      <w:r>
        <w:rPr>
          <w:rStyle w:val="1131"/>
        </w:rPr>
        <w:t xml:space="preserve"> такое </w:t>
      </w:r>
      <w:r>
        <w:rPr>
          <w:rStyle w:val="1131"/>
        </w:rPr>
        <w:t xml:space="preserve">подробное предложение </w:t>
      </w:r>
      <w:r>
        <w:rPr>
          <w:rStyle w:val="1131"/>
        </w:rPr>
        <w:t xml:space="preserve">будет носить исключительно информационный характер, и не</w:t>
      </w:r>
      <w:r>
        <w:rPr>
          <w:rStyle w:val="1131"/>
        </w:rPr>
        <w:t xml:space="preserve"> </w:t>
      </w:r>
      <w:r>
        <w:rPr>
          <w:rStyle w:val="1131"/>
        </w:rPr>
        <w:t xml:space="preserve">будет принято к рассмотрению;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numPr>
          <w:ilvl w:val="0"/>
          <w:numId w:val="38"/>
        </w:numPr>
        <w:ind w:left="0" w:firstLine="284"/>
        <w:rPr>
          <w:rStyle w:val="1131"/>
        </w:rPr>
      </w:pPr>
      <w:r>
        <w:rPr>
          <w:rStyle w:val="1131"/>
        </w:rPr>
        <w:t xml:space="preserve">равным образом, по тем разделам / пунктам таблицы, по которым от Участника требовалось в столбце</w:t>
      </w:r>
      <w:r>
        <w:rPr>
          <w:rStyle w:val="1131"/>
        </w:rPr>
        <w:t xml:space="preserve"> </w:t>
      </w:r>
      <w:r>
        <w:rPr>
          <w:rStyle w:val="1131"/>
        </w:rPr>
        <w:t xml:space="preserve">6 дать подробное предложение (в таблице столбец</w:t>
      </w:r>
      <w:r>
        <w:rPr>
          <w:rStyle w:val="1131"/>
        </w:rPr>
        <w:t xml:space="preserve"> </w:t>
      </w:r>
      <w:r>
        <w:rPr>
          <w:rStyle w:val="1131"/>
        </w:rPr>
        <w:t xml:space="preserve">4 «… указание харак</w:t>
      </w:r>
      <w:r>
        <w:rPr>
          <w:rStyle w:val="1131"/>
        </w:rPr>
        <w:t xml:space="preserve">теристик»), Участником вместе с подробным предложением дополнительно заявит согласие («Согласны с требованием» или в иной форме декларацию о согласии), то такое согласие будет носить исключительно информационный характер, и не будет принято к рассмотрению;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numPr>
          <w:ilvl w:val="0"/>
          <w:numId w:val="37"/>
        </w:numPr>
        <w:ind w:left="0" w:firstLine="284"/>
        <w:rPr>
          <w:rStyle w:val="1131"/>
        </w:rPr>
      </w:pPr>
      <w:r>
        <w:rPr>
          <w:rStyle w:val="1131"/>
        </w:rPr>
        <w:t xml:space="preserve">если в отношении </w:t>
      </w:r>
      <w:r>
        <w:rPr>
          <w:rStyle w:val="1131"/>
        </w:rPr>
        <w:t xml:space="preserve">раздела / пункта таблицы в столбце</w:t>
      </w:r>
      <w:r>
        <w:rPr>
          <w:rStyle w:val="1131"/>
        </w:rPr>
        <w:t xml:space="preserve"> </w:t>
      </w:r>
      <w:r>
        <w:rPr>
          <w:rStyle w:val="1131"/>
        </w:rPr>
        <w:t xml:space="preserve">5</w:t>
      </w:r>
      <w:r>
        <w:rPr>
          <w:rStyle w:val="1131"/>
        </w:rPr>
        <w:t xml:space="preserve"> «Предоставление подтверждающего документа </w:t>
      </w:r>
      <w:r>
        <w:rPr>
          <w:rStyle w:val="1131"/>
        </w:rPr>
        <w:t xml:space="preserve">…</w:t>
      </w:r>
      <w:r>
        <w:rPr>
          <w:rStyle w:val="1131"/>
        </w:rPr>
        <w:t xml:space="preserve">», </w:t>
      </w:r>
      <w:r>
        <w:rPr>
          <w:rStyle w:val="1131"/>
        </w:rPr>
        <w:t xml:space="preserve">также установлено требование о предоставлении подтверждающего документа или иной способ подтверждения, </w:t>
      </w:r>
      <w:r>
        <w:rPr>
          <w:rStyle w:val="1131"/>
        </w:rPr>
        <w:t xml:space="preserve">то вместе с</w:t>
      </w:r>
      <w:r>
        <w:rPr>
          <w:rStyle w:val="1131"/>
        </w:rPr>
        <w:t xml:space="preserve"> </w:t>
      </w:r>
      <w:r>
        <w:rPr>
          <w:rStyle w:val="1131"/>
        </w:rPr>
        <w:t xml:space="preserve">Техническим предложением предоставляется соответствующий документ и</w:t>
      </w:r>
      <w:r>
        <w:rPr>
          <w:rStyle w:val="1131"/>
        </w:rPr>
        <w:t xml:space="preserve"> </w:t>
      </w:r>
      <w:r>
        <w:rPr>
          <w:rStyle w:val="1131"/>
        </w:rPr>
        <w:t xml:space="preserve">(или) иная информация, сведения (в соответствии с указанным способом подтверждения), подтверждающие соответствие </w:t>
      </w:r>
      <w:r>
        <w:rPr>
          <w:rStyle w:val="1131"/>
        </w:rPr>
        <w:t xml:space="preserve">установленным требованиям</w:t>
      </w:r>
      <w:r>
        <w:rPr>
          <w:rStyle w:val="1131"/>
        </w:rPr>
        <w:t xml:space="preserve">.]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1100"/>
        <w:rPr>
          <w:rStyle w:val="1131"/>
        </w:rPr>
      </w:pPr>
      <w:r>
        <w:rPr>
          <w:rStyle w:val="1131"/>
        </w:rPr>
        <w:t xml:space="preserve"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1131"/>
        </w:rPr>
        <w:t xml:space="preserve"> </w:t>
      </w:r>
      <w:r>
        <w:rPr>
          <w:rStyle w:val="1131"/>
        </w:rPr>
        <w:t xml:space="preserve">указанным способом подтверждения), подтверждающих соответствие </w:t>
      </w:r>
      <w:r>
        <w:rPr>
          <w:rStyle w:val="1131"/>
        </w:rPr>
        <w:t xml:space="preserve">требованиям, </w:t>
      </w:r>
      <w:r>
        <w:rPr>
          <w:rStyle w:val="1131"/>
        </w:rPr>
        <w:t xml:space="preserve">установленным в Документации о закупке:]</w:t>
      </w:r>
      <w:r>
        <w:rPr>
          <w:rStyle w:val="1131"/>
        </w:rPr>
      </w:r>
      <w:r>
        <w:rPr>
          <w:rStyle w:val="1131"/>
        </w:rPr>
      </w:r>
    </w:p>
    <w:p>
      <w:pPr>
        <w:pStyle w:val="1100"/>
      </w:pPr>
      <w:r>
        <w:t xml:space="preserve">____________________;</w:t>
      </w:r>
      <w:r/>
    </w:p>
    <w:p>
      <w:pPr>
        <w:pStyle w:val="1100"/>
      </w:pPr>
      <w:r>
        <w:t xml:space="preserve">____________________;</w:t>
      </w:r>
      <w:r/>
    </w:p>
    <w:p>
      <w:pPr>
        <w:pStyle w:val="1100"/>
      </w:pPr>
      <w:r>
        <w:t xml:space="preserve">____________________.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</w:t>
      </w:r>
      <w:r>
        <w:rPr>
          <w:rStyle w:val="1131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131"/>
        </w:rPr>
        <w:t xml:space="preserve">если условиями проводимой закупки (подраздел</w:t>
      </w:r>
      <w:r>
        <w:rPr>
          <w:rStyle w:val="1131"/>
        </w:rPr>
        <w:t xml:space="preserve"> </w:t>
      </w:r>
      <w:r>
        <w:rPr>
          <w:rStyle w:val="1131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131"/>
        </w:rPr>
        <w:t xml:space="preserve">; иначе блок с Планом удаляется из Технического предложения.</w:t>
      </w:r>
      <w:r>
        <w:rPr>
          <w:rStyle w:val="1131"/>
        </w:rPr>
        <w:t xml:space="preserve">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99"/>
        <w:jc w:val="center"/>
        <w:pageBreakBefore w:val="0"/>
      </w:pPr>
      <w:r>
        <w:t xml:space="preserve">(между Генеральным подрядчиком и субподрядчиками)</w:t>
      </w:r>
      <w:r/>
    </w:p>
    <w:tbl>
      <w:tblPr>
        <w:tblStyle w:val="1121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center"/>
              <w:rPr>
                <w:rStyle w:val="1131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rStyle w:val="1131"/>
                <w:b w:val="0"/>
                <w:bCs/>
                <w:sz w:val="22"/>
              </w:rPr>
            </w:r>
            <w:r>
              <w:rPr>
                <w:rStyle w:val="113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31"/>
                <w:sz w:val="22"/>
              </w:rPr>
              <w:t xml:space="preserve">[указать один из</w:t>
            </w:r>
            <w:r>
              <w:rPr>
                <w:rStyle w:val="1131"/>
                <w:sz w:val="22"/>
              </w:rPr>
              <w:t xml:space="preserve"> </w:t>
            </w:r>
            <w:r>
              <w:rPr>
                <w:rStyle w:val="1131"/>
                <w:sz w:val="22"/>
              </w:rPr>
              <w:t xml:space="preserve">вариантов: «</w:t>
            </w:r>
            <w:r>
              <w:rPr>
                <w:rStyle w:val="1131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31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0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0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0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00"/>
              <w:jc w:val="right"/>
              <w:rPr>
                <w:rStyle w:val="1131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31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31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0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0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5"/>
        <w:pageBreakBefore/>
      </w:pPr>
      <w:r/>
      <w:bookmarkStart w:id="37" w:name="_Ref125368630"/>
      <w:r/>
      <w:bookmarkStart w:id="38" w:name="_Ref125369067"/>
      <w:r/>
      <w:bookmarkStart w:id="39" w:name="_Toc127356928"/>
      <w:r>
        <w:t xml:space="preserve">Анкета Участника (форма </w:t>
      </w:r>
      <w:r>
        <w:t xml:space="preserve">5</w:t>
      </w:r>
      <w:r>
        <w:t xml:space="preserve">)</w:t>
      </w:r>
      <w:bookmarkEnd w:id="37"/>
      <w:r/>
      <w:bookmarkEnd w:id="38"/>
      <w:r/>
      <w:bookmarkEnd w:id="39"/>
      <w:r/>
      <w:r/>
    </w:p>
    <w:p>
      <w:pPr>
        <w:pStyle w:val="1096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08"/>
        </w:rPr>
        <w:footnoteReference w:id="5"/>
      </w:r>
      <w:r>
        <w:t xml:space="preserve">.</w:t>
      </w:r>
      <w:r/>
    </w:p>
    <w:p>
      <w:pPr>
        <w:pStyle w:val="1096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24"/>
          </w:rPr>
          <w:t xml:space="preserve">Письму о</w:t>
        </w:r>
        <w:r>
          <w:rPr>
            <w:rStyle w:val="1124"/>
          </w:rPr>
          <w:t xml:space="preserve"> </w:t>
        </w:r>
        <w:r>
          <w:rPr>
            <w:rStyle w:val="112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96"/>
      </w:pPr>
      <w:r>
        <w:t xml:space="preserve">Форма Анкеты Участника:</w:t>
      </w:r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keepNext/>
      </w:pPr>
      <w:r>
        <w:t xml:space="preserve">Приложение </w:t>
      </w:r>
      <w:r>
        <w:t xml:space="preserve">3 </w:t>
      </w:r>
      <w:r>
        <w:t xml:space="preserve">к Письму о подаче оферты</w:t>
      </w:r>
      <w:r/>
    </w:p>
    <w:p>
      <w:pPr>
        <w:pStyle w:val="110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[Участник приводит номер и дату </w:t>
      </w:r>
      <w:r>
        <w:rPr>
          <w:rStyle w:val="1131"/>
        </w:rPr>
        <w:t xml:space="preserve">П</w:t>
      </w:r>
      <w:r>
        <w:rPr>
          <w:rStyle w:val="1131"/>
        </w:rPr>
        <w:t xml:space="preserve">исьма о подаче оферты]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00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21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00"/>
              <w:jc w:val="center"/>
              <w:rPr>
                <w:rStyle w:val="1131"/>
                <w:b w:val="0"/>
                <w:bCs/>
                <w:sz w:val="22"/>
              </w:rPr>
            </w:pPr>
            <w:r>
              <w:rPr>
                <w:rStyle w:val="1131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31"/>
                <w:b w:val="0"/>
                <w:bCs/>
                <w:sz w:val="22"/>
              </w:rPr>
              <w:t xml:space="preserve">;</w:t>
            </w:r>
            <w:r>
              <w:rPr>
                <w:rStyle w:val="1131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31"/>
                <w:b w:val="0"/>
                <w:bCs/>
                <w:sz w:val="22"/>
              </w:rPr>
              <w:t xml:space="preserve">]</w:t>
            </w:r>
            <w:r>
              <w:rPr>
                <w:rStyle w:val="1131"/>
                <w:b w:val="0"/>
                <w:bCs/>
                <w:sz w:val="22"/>
              </w:rPr>
            </w:r>
            <w:r>
              <w:rPr>
                <w:rStyle w:val="113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0" w:name="_Ref125536972"/>
            <w:r/>
            <w:bookmarkEnd w:id="4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1" w:name="_Ref132638649"/>
            <w:r/>
            <w:bookmarkEnd w:id="41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08"/>
                <w:sz w:val="22"/>
              </w:rPr>
              <w:footnoteReference w:id="6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rStyle w:val="1131"/>
                <w:sz w:val="22"/>
              </w:rPr>
            </w:pPr>
            <w:r>
              <w:rPr>
                <w:rStyle w:val="1131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31"/>
                <w:sz w:val="22"/>
              </w:rPr>
              <w:t xml:space="preserve">вариантов (в</w:t>
            </w:r>
            <w:r>
              <w:rPr>
                <w:rStyle w:val="1131"/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противном случае – поставить прочерк):]</w:t>
            </w:r>
            <w:r>
              <w:rPr>
                <w:rStyle w:val="1131"/>
                <w:sz w:val="22"/>
              </w:rPr>
            </w:r>
            <w:r>
              <w:rPr>
                <w:rStyle w:val="1131"/>
                <w:sz w:val="22"/>
              </w:rPr>
            </w:r>
          </w:p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Участником получено согласие от и</w:t>
            </w:r>
            <w:r>
              <w:rPr>
                <w:sz w:val="22"/>
              </w:rPr>
              <w:t xml:space="preserve">зготовителя (</w:t>
            </w:r>
            <w:r>
              <w:rPr>
                <w:sz w:val="22"/>
              </w:rPr>
              <w:t xml:space="preserve">производителя) на поставку продукции </w:t>
            </w:r>
            <w:r>
              <w:rPr>
                <w:sz w:val="22"/>
              </w:rPr>
              <w:t xml:space="preserve">(товара)</w:t>
            </w:r>
            <w:r>
              <w:rPr>
                <w:sz w:val="22"/>
              </w:rPr>
              <w:t xml:space="preserve">, в случае признания Участника Победителем</w:t>
            </w:r>
            <w:r>
              <w:rPr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[в составе заявки предоставляется </w:t>
            </w:r>
            <w:r>
              <w:rPr>
                <w:rStyle w:val="1131"/>
                <w:sz w:val="22"/>
              </w:rPr>
              <w:t xml:space="preserve">официальн</w:t>
            </w:r>
            <w:r>
              <w:rPr>
                <w:rStyle w:val="1131"/>
                <w:sz w:val="22"/>
              </w:rPr>
              <w:t xml:space="preserve">о</w:t>
            </w:r>
            <w:r>
              <w:rPr>
                <w:rStyle w:val="1131"/>
                <w:sz w:val="22"/>
              </w:rPr>
              <w:t xml:space="preserve">е</w:t>
            </w:r>
            <w:r>
              <w:rPr>
                <w:rStyle w:val="1131"/>
                <w:sz w:val="22"/>
              </w:rPr>
              <w:t xml:space="preserve"> письмо, подписанн</w:t>
            </w:r>
            <w:r>
              <w:rPr>
                <w:rStyle w:val="1131"/>
                <w:sz w:val="22"/>
              </w:rPr>
              <w:t xml:space="preserve">ое</w:t>
            </w:r>
            <w:r>
              <w:rPr>
                <w:rStyle w:val="1131"/>
                <w:sz w:val="22"/>
              </w:rPr>
              <w:t xml:space="preserve"> уполномоченным представителем изготовителя (производителя) предлагаемой к поставке продукции</w:t>
            </w:r>
            <w:r>
              <w:rPr>
                <w:rStyle w:val="1131"/>
                <w:sz w:val="22"/>
              </w:rPr>
              <w:t xml:space="preserve"> (товар</w:t>
            </w:r>
            <w:r>
              <w:rPr>
                <w:rStyle w:val="1131"/>
                <w:sz w:val="22"/>
              </w:rPr>
              <w:t xml:space="preserve">а</w:t>
            </w:r>
            <w:r>
              <w:rPr>
                <w:rStyle w:val="1131"/>
                <w:sz w:val="22"/>
              </w:rPr>
              <w:t xml:space="preserve">)</w:t>
            </w:r>
            <w:r>
              <w:rPr>
                <w:rStyle w:val="1131"/>
                <w:sz w:val="22"/>
              </w:rPr>
              <w:t xml:space="preserve">, в котором изготовитель (производитель) подтверждает свое согласие заключить с Участником </w:t>
            </w:r>
            <w:r>
              <w:rPr>
                <w:rStyle w:val="1131"/>
                <w:sz w:val="22"/>
              </w:rPr>
              <w:t xml:space="preserve">договор на поставку предлагаемой Участником продукции в случае, если Участника признают Победителем; в письме необходимо указать наименование и ИНН Участника, номер и/или наименование лота</w:t>
            </w:r>
            <w:r>
              <w:rPr>
                <w:rStyle w:val="113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jc w:val="left"/>
              <w:keepNext/>
              <w:rPr>
                <w:rStyle w:val="1131"/>
                <w:sz w:val="22"/>
              </w:rPr>
            </w:pPr>
            <w:r>
              <w:rPr>
                <w:rStyle w:val="1131"/>
                <w:sz w:val="22"/>
              </w:rPr>
              <w:t xml:space="preserve">[или]</w:t>
            </w:r>
            <w:r>
              <w:rPr>
                <w:rStyle w:val="1131"/>
                <w:sz w:val="22"/>
              </w:rPr>
            </w:r>
            <w:r>
              <w:rPr>
                <w:rStyle w:val="1131"/>
                <w:sz w:val="22"/>
              </w:rPr>
            </w:r>
          </w:p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[</w:t>
            </w:r>
            <w:r>
              <w:rPr>
                <w:rStyle w:val="1131"/>
                <w:sz w:val="22"/>
              </w:rPr>
              <w:t xml:space="preserve">в составе заявки предоставля</w:t>
            </w:r>
            <w:r>
              <w:rPr>
                <w:rStyle w:val="1131"/>
                <w:sz w:val="22"/>
              </w:rPr>
              <w:t xml:space="preserve">ю</w:t>
            </w:r>
            <w:r>
              <w:rPr>
                <w:rStyle w:val="1131"/>
                <w:sz w:val="22"/>
              </w:rPr>
              <w:t xml:space="preserve">тся </w:t>
            </w:r>
            <w:r>
              <w:rPr>
                <w:rStyle w:val="1131"/>
                <w:sz w:val="22"/>
              </w:rPr>
              <w:t xml:space="preserve">действующи</w:t>
            </w:r>
            <w:r>
              <w:rPr>
                <w:rStyle w:val="1131"/>
                <w:sz w:val="22"/>
              </w:rPr>
              <w:t xml:space="preserve">е</w:t>
            </w:r>
            <w:r>
              <w:rPr>
                <w:rStyle w:val="1131"/>
                <w:sz w:val="22"/>
              </w:rPr>
              <w:t xml:space="preserve"> на момент подачи заявки документ</w:t>
            </w:r>
            <w:r>
              <w:rPr>
                <w:rStyle w:val="1131"/>
                <w:sz w:val="22"/>
              </w:rPr>
              <w:t xml:space="preserve">ы</w:t>
            </w:r>
            <w:r>
              <w:rPr>
                <w:rStyle w:val="1131"/>
                <w:sz w:val="22"/>
              </w:rPr>
              <w:t xml:space="preserve"> изготовителя (производителя), в которых указан статус Участника в качестве представителя/дилера, сроком действия не менее одного года или копи</w:t>
            </w:r>
            <w:r>
              <w:rPr>
                <w:rStyle w:val="1131"/>
                <w:sz w:val="22"/>
              </w:rPr>
              <w:t xml:space="preserve">я</w:t>
            </w:r>
            <w:r>
              <w:rPr>
                <w:rStyle w:val="1131"/>
                <w:sz w:val="22"/>
              </w:rPr>
              <w:t xml:space="preserve"> подписанного с обеих сторон действующего на момент</w:t>
            </w:r>
            <w:r>
              <w:rPr>
                <w:rStyle w:val="1131"/>
                <w:sz w:val="22"/>
              </w:rPr>
              <w:t xml:space="preserve"> подачи заявки договора (либо соглашения) с изготовителем (производителем), сроком действия не менее одного года, предметом которого является представление Участником интересов изготовителя (производителя) в части предлагаемой реализации продукции (товара)</w:t>
            </w:r>
            <w:r>
              <w:rPr>
                <w:rStyle w:val="113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jc w:val="left"/>
              <w:keepNext/>
              <w:rPr>
                <w:rStyle w:val="1131"/>
                <w:sz w:val="22"/>
              </w:rPr>
            </w:pPr>
            <w:r>
              <w:rPr>
                <w:rStyle w:val="1131"/>
                <w:sz w:val="22"/>
              </w:rPr>
              <w:t xml:space="preserve">[или]</w:t>
            </w:r>
            <w:r>
              <w:rPr>
                <w:rStyle w:val="1131"/>
                <w:sz w:val="22"/>
              </w:rPr>
            </w:r>
            <w:r>
              <w:rPr>
                <w:rStyle w:val="1131"/>
                <w:sz w:val="22"/>
              </w:rPr>
            </w:r>
          </w:p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[</w:t>
            </w:r>
            <w:r>
              <w:rPr>
                <w:rStyle w:val="1131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31"/>
                <w:sz w:val="22"/>
              </w:rPr>
              <w:t xml:space="preserve">Справки об</w:t>
            </w:r>
            <w:r>
              <w:rPr>
                <w:rStyle w:val="1131"/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аффилированности Участника (форма </w:t>
            </w:r>
            <w:r>
              <w:rPr>
                <w:rStyle w:val="1131"/>
                <w:sz w:val="22"/>
              </w:rPr>
              <w:t xml:space="preserve">9</w:t>
            </w:r>
            <w:r>
              <w:rPr>
                <w:rStyle w:val="1131"/>
                <w:sz w:val="22"/>
              </w:rPr>
              <w:t xml:space="preserve">)</w:t>
            </w:r>
            <w:r>
              <w:rPr>
                <w:rStyle w:val="1131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3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jc w:val="left"/>
              <w:keepNext/>
              <w:rPr>
                <w:rStyle w:val="1131"/>
                <w:sz w:val="22"/>
              </w:rPr>
            </w:pPr>
            <w:r>
              <w:rPr>
                <w:rStyle w:val="1131"/>
                <w:sz w:val="22"/>
              </w:rPr>
              <w:t xml:space="preserve">[или]</w:t>
            </w:r>
            <w:r>
              <w:rPr>
                <w:rStyle w:val="1131"/>
                <w:sz w:val="22"/>
              </w:rPr>
            </w:r>
            <w:r>
              <w:rPr>
                <w:rStyle w:val="1131"/>
                <w:sz w:val="22"/>
              </w:rPr>
            </w:r>
          </w:p>
          <w:p>
            <w:pPr>
              <w:pStyle w:val="1100"/>
              <w:jc w:val="left"/>
              <w:rPr>
                <w:rStyle w:val="1131"/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[</w:t>
            </w:r>
            <w:r>
              <w:rPr>
                <w:rStyle w:val="1131"/>
                <w:sz w:val="22"/>
              </w:rPr>
              <w:t xml:space="preserve">подтверждается документами из состава заявки на предлагаемую проду</w:t>
            </w:r>
            <w:r>
              <w:rPr>
                <w:rStyle w:val="1131"/>
                <w:sz w:val="22"/>
              </w:rPr>
              <w:t xml:space="preserve">кцию (товары), в которых указан изготовитель (производитель)*, при этом в документах на предлагаемую продукцию (товары) и в Техническом предложении (форма 4) / Коммерческом предложении (форма 3) должен быть указан один и тот же изготовитель (производитель)</w:t>
            </w:r>
            <w:r>
              <w:rPr>
                <w:rStyle w:val="1131"/>
                <w:sz w:val="22"/>
              </w:rPr>
            </w:r>
            <w:r>
              <w:rPr>
                <w:rStyle w:val="1131"/>
                <w:sz w:val="22"/>
              </w:rPr>
            </w:r>
          </w:p>
          <w:p>
            <w:pPr>
              <w:pStyle w:val="110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i w:val="0"/>
                <w:sz w:val="22"/>
              </w:rPr>
              <w:t xml:space="preserve">*</w:t>
            </w:r>
            <w:r>
              <w:rPr>
                <w:rStyle w:val="1131"/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Такими документами на предлагаем</w:t>
            </w:r>
            <w:r>
              <w:rPr>
                <w:rStyle w:val="1131"/>
                <w:sz w:val="22"/>
              </w:rPr>
              <w:t xml:space="preserve">ую </w:t>
            </w:r>
            <w:r>
              <w:rPr>
                <w:rStyle w:val="1131"/>
                <w:sz w:val="22"/>
                <w:highlight w:val="lightGray"/>
              </w:rPr>
              <w:t xml:space="preserve">продукцию (товары) могут являться: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39"/>
              </w:numPr>
              <w:ind w:left="302" w:hanging="283"/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Сертификат/декларация соответствия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Протокол испытаний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Сертификат качества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Паспорт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Технические условия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Руководство по эксплуатации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Техническое описание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Инспекционный (аналитический) отчёт (сертификат)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Сертификат отбора проб и анализа (испытаний)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Номер реестровой записи из Единого реестра российской радиоэлектронной продукции (ПП РФ 878) и/или;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numPr>
                <w:ilvl w:val="0"/>
                <w:numId w:val="40"/>
              </w:numPr>
              <w:spacing w:before="120" w:after="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Номер реестровой записи из Реестра российской промышленной продукции (ПП РФ 719 от 17.07.2015).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rPr>
                <w:rStyle w:val="1131"/>
                <w:sz w:val="22"/>
                <w:highlight w:val="lightGray"/>
              </w:rPr>
            </w:pPr>
            <w:r>
              <w:rPr>
                <w:rStyle w:val="1131"/>
                <w:sz w:val="22"/>
                <w:highlight w:val="lightGray"/>
              </w:rPr>
              <w:t xml:space="preserve">Либо:</w:t>
            </w:r>
            <w:r>
              <w:rPr>
                <w:rStyle w:val="1131"/>
                <w:sz w:val="22"/>
                <w:highlight w:val="lightGray"/>
              </w:rPr>
            </w:r>
            <w:r>
              <w:rPr>
                <w:rStyle w:val="1131"/>
                <w:sz w:val="22"/>
                <w:highlight w:val="lightGray"/>
              </w:rPr>
            </w:r>
          </w:p>
          <w:p>
            <w:pPr>
              <w:pStyle w:val="1100"/>
              <w:jc w:val="left"/>
              <w:rPr>
                <w:sz w:val="22"/>
              </w:rPr>
            </w:pPr>
            <w:r>
              <w:rPr>
                <w:rStyle w:val="1131"/>
                <w:sz w:val="22"/>
                <w:highlight w:val="lightGray"/>
              </w:rPr>
              <w:t xml:space="preserve"> Иной документ на предлагаемую продукцию (товары), предусмотренный условиями Технических требований (Приложение № 1 к Документации о закупке)</w:t>
            </w:r>
            <w:r>
              <w:rPr>
                <w:rStyle w:val="1131"/>
              </w:rPr>
              <w:t xml:space="preserve"> </w:t>
            </w:r>
            <w:r>
              <w:rPr>
                <w:rStyle w:val="1131"/>
                <w:sz w:val="22"/>
                <w:highlight w:val="lightGray"/>
              </w:rPr>
              <w:t xml:space="preserve">(применяется в исключительных случаях при невозможности</w:t>
            </w:r>
            <w:r>
              <w:rPr>
                <w:rStyle w:val="1131"/>
                <w:sz w:val="22"/>
              </w:rPr>
              <w:t xml:space="preserve"> применить пункт а))</w:t>
            </w:r>
            <w:r>
              <w:rPr>
                <w:rStyle w:val="1131"/>
                <w:sz w:val="22"/>
              </w:rPr>
              <w:t xml:space="preserve">.</w:t>
            </w:r>
            <w:r>
              <w:rPr>
                <w:rStyle w:val="113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rStyle w:val="1131"/>
                <w:sz w:val="22"/>
              </w:rPr>
            </w:pPr>
            <w:r>
              <w:rPr>
                <w:rStyle w:val="1131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31"/>
                <w:sz w:val="22"/>
              </w:rPr>
              <w:t xml:space="preserve"> </w:t>
            </w:r>
            <w:r>
              <w:rPr>
                <w:rStyle w:val="1131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31"/>
                <w:sz w:val="22"/>
              </w:rPr>
              <w:t xml:space="preserve"> </w:t>
            </w:r>
            <w:r>
              <w:rPr>
                <w:rStyle w:val="1131"/>
                <w:sz w:val="22"/>
              </w:rPr>
              <w:t xml:space="preserve">специальный банковский счет]</w:t>
            </w:r>
            <w:r>
              <w:rPr>
                <w:rStyle w:val="1131"/>
                <w:sz w:val="22"/>
              </w:rPr>
            </w:r>
            <w:r>
              <w:rPr>
                <w:rStyle w:val="1131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00"/>
      </w:pPr>
      <w:r/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0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5"/>
      </w:pPr>
      <w:r/>
      <w:bookmarkStart w:id="42" w:name="Форма07_СправкаОпыт"/>
      <w:r/>
      <w:bookmarkStart w:id="43" w:name="_Ref125369554"/>
      <w:r/>
      <w:bookmarkStart w:id="44" w:name="_Ref125553142"/>
      <w:r/>
      <w:bookmarkStart w:id="45" w:name="_Ref125714074"/>
      <w:r/>
      <w:bookmarkStart w:id="46" w:name="_Toc127356930"/>
      <w:r/>
      <w:bookmarkEnd w:id="42"/>
      <w:r>
        <w:t xml:space="preserve">Справка об опыте Участника (форма </w:t>
      </w:r>
      <w:r>
        <w:t xml:space="preserve">6</w:t>
      </w:r>
      <w:r>
        <w:t xml:space="preserve">)</w:t>
      </w:r>
      <w:bookmarkEnd w:id="43"/>
      <w:r/>
      <w:bookmarkEnd w:id="44"/>
      <w:r/>
      <w:bookmarkEnd w:id="45"/>
      <w:r/>
      <w:bookmarkEnd w:id="46"/>
      <w:r/>
      <w:r/>
    </w:p>
    <w:p>
      <w:pPr>
        <w:pStyle w:val="1096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08"/>
        </w:rPr>
        <w:footnoteReference w:id="7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96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96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96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96"/>
      </w:pPr>
      <w:r/>
      <w:bookmarkStart w:id="47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47"/>
      <w:r>
        <w:t xml:space="preserve">.</w:t>
      </w:r>
      <w:r/>
    </w:p>
    <w:p>
      <w:pPr>
        <w:pStyle w:val="1096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124"/>
          </w:rPr>
          <w:t xml:space="preserve">Письму о</w:t>
        </w:r>
        <w:r>
          <w:rPr>
            <w:rStyle w:val="1124"/>
          </w:rPr>
          <w:t xml:space="preserve"> </w:t>
        </w:r>
        <w:r>
          <w:rPr>
            <w:rStyle w:val="112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6"/>
        <w:sectPr>
          <w:footnotePr/>
          <w:endnotePr/>
          <w:type w:val="nextPage"/>
          <w:pgSz w:w="11906" w:h="16838" w:orient="portrait"/>
          <w:pgMar w:top="851" w:right="851" w:bottom="851" w:left="1134" w:header="567" w:footer="567" w:gutter="0"/>
          <w:cols w:num="1" w:sep="0" w:space="708" w:equalWidth="1"/>
          <w:docGrid w:linePitch="360"/>
        </w:sectPr>
      </w:pPr>
      <w:r>
        <w:t xml:space="preserve">Форма Справки об опыте Участника:</w:t>
      </w:r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keepNext/>
      </w:pPr>
      <w:r>
        <w:t xml:space="preserve">Приложение </w:t>
      </w:r>
      <w:r>
        <w:t xml:space="preserve">4 </w:t>
      </w:r>
      <w:r>
        <w:t xml:space="preserve">к Письму о подаче оферты</w:t>
      </w:r>
      <w:r/>
    </w:p>
    <w:p>
      <w:pPr>
        <w:pStyle w:val="110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[Участник приводит номер и дату </w:t>
      </w:r>
      <w:r>
        <w:rPr>
          <w:rStyle w:val="1131"/>
        </w:rPr>
        <w:t xml:space="preserve">П</w:t>
      </w:r>
      <w:r>
        <w:rPr>
          <w:rStyle w:val="1131"/>
        </w:rPr>
        <w:t xml:space="preserve">исьма о подаче оферты]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0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0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0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21"/>
        <w:tblW w:w="0" w:type="auto"/>
        <w:tblLook w:val="04A0" w:firstRow="1" w:lastRow="0" w:firstColumn="1" w:lastColumn="0" w:noHBand="0" w:noVBand="1"/>
      </w:tblPr>
      <w:tblGrid>
        <w:gridCol w:w="592"/>
        <w:gridCol w:w="1355"/>
        <w:gridCol w:w="581"/>
        <w:gridCol w:w="1981"/>
        <w:gridCol w:w="1311"/>
        <w:gridCol w:w="1863"/>
        <w:gridCol w:w="1703"/>
        <w:gridCol w:w="1733"/>
        <w:gridCol w:w="2007"/>
        <w:gridCol w:w="2000"/>
      </w:tblGrid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rStyle w:val="1131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31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31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b w:val="0"/>
                <w:sz w:val="22"/>
              </w:rPr>
              <w:t xml:space="preserve">Реквизиты договора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(номер и дата)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</w:t>
            </w:r>
            <w:r>
              <w:rPr>
                <w:b w:val="0"/>
                <w:bCs/>
                <w:i/>
                <w:iCs/>
                <w:sz w:val="22"/>
              </w:rPr>
              <w:t xml:space="preserve">,</w:t>
            </w:r>
            <w:r>
              <w:rPr>
                <w:b w:val="0"/>
                <w:bCs/>
                <w:i/>
                <w:iCs/>
                <w:sz w:val="22"/>
              </w:rPr>
              <w:t xml:space="preserve">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rStyle w:val="1131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31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31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rStyle w:val="1131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131"/>
                <w:bCs/>
                <w:sz w:val="22"/>
              </w:rPr>
              <w:t xml:space="preserve">м</w:t>
            </w:r>
            <w:r>
              <w:rPr>
                <w:rStyle w:val="1131"/>
                <w:bCs/>
                <w:sz w:val="22"/>
              </w:rPr>
              <w:t xml:space="preserve"> № </w:t>
            </w:r>
            <w:r>
              <w:rPr>
                <w:rStyle w:val="1131"/>
                <w:bCs/>
                <w:sz w:val="22"/>
              </w:rPr>
              <w:t xml:space="preserve">3</w:t>
            </w:r>
            <w:r>
              <w:rPr>
                <w:rStyle w:val="1131"/>
                <w:bCs/>
                <w:sz w:val="22"/>
              </w:rPr>
              <w:t xml:space="preserve"> к Документации о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31"/>
                <w:bCs/>
                <w:sz w:val="22"/>
              </w:rPr>
              <w:t xml:space="preserve">и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(или)</w:t>
            </w:r>
            <w:r>
              <w:rPr>
                <w:rStyle w:val="1131"/>
                <w:bCs/>
                <w:sz w:val="22"/>
              </w:rPr>
              <w:t xml:space="preserve"> в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соответствии с</w:t>
            </w:r>
            <w:r>
              <w:rPr>
                <w:rStyle w:val="1131"/>
                <w:bCs/>
                <w:sz w:val="22"/>
              </w:rPr>
              <w:t xml:space="preserve"> Приложением № 8 к Документации о </w:t>
            </w:r>
            <w:r>
              <w:rPr>
                <w:rStyle w:val="1131"/>
                <w:bCs/>
                <w:sz w:val="22"/>
              </w:rPr>
              <w:t xml:space="preserve">закупке «</w:t>
            </w:r>
            <w:r>
              <w:rPr>
                <w:rStyle w:val="1131"/>
                <w:bCs/>
                <w:sz w:val="22"/>
              </w:rPr>
              <w:t xml:space="preserve">Поряд</w:t>
            </w:r>
            <w:r>
              <w:rPr>
                <w:rStyle w:val="1131"/>
                <w:bCs/>
                <w:sz w:val="22"/>
              </w:rPr>
              <w:t xml:space="preserve">ок</w:t>
            </w:r>
            <w:r>
              <w:rPr>
                <w:rStyle w:val="1131"/>
                <w:bCs/>
                <w:sz w:val="22"/>
              </w:rPr>
              <w:t xml:space="preserve"> и критери</w:t>
            </w:r>
            <w:r>
              <w:rPr>
                <w:rStyle w:val="1131"/>
                <w:bCs/>
                <w:sz w:val="22"/>
              </w:rPr>
              <w:t xml:space="preserve">и</w:t>
            </w:r>
            <w:r>
              <w:rPr>
                <w:rStyle w:val="1131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31"/>
                <w:bCs/>
                <w:sz w:val="22"/>
              </w:rPr>
              <w:t xml:space="preserve">»</w:t>
            </w:r>
            <w:r>
              <w:rPr>
                <w:rStyle w:val="1131"/>
                <w:bCs/>
                <w:sz w:val="22"/>
              </w:rPr>
              <w:t xml:space="preserve"> (</w:t>
            </w:r>
            <w:r>
              <w:rPr>
                <w:rStyle w:val="1131"/>
                <w:bCs/>
                <w:sz w:val="22"/>
              </w:rPr>
              <w:t xml:space="preserve">в </w:t>
            </w:r>
            <w:r>
              <w:rPr>
                <w:rStyle w:val="1131"/>
                <w:bCs/>
                <w:sz w:val="22"/>
              </w:rPr>
              <w:t xml:space="preserve">соответств</w:t>
            </w:r>
            <w:r>
              <w:rPr>
                <w:rStyle w:val="1131"/>
                <w:bCs/>
                <w:sz w:val="22"/>
              </w:rPr>
              <w:t xml:space="preserve">ии с </w:t>
            </w:r>
            <w:r>
              <w:rPr>
                <w:rStyle w:val="1131"/>
                <w:bCs/>
                <w:sz w:val="22"/>
              </w:rPr>
              <w:t xml:space="preserve">критери</w:t>
            </w:r>
            <w:r>
              <w:rPr>
                <w:rStyle w:val="1131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31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bCs/>
                <w:sz w:val="22"/>
              </w:rPr>
            </w:pPr>
            <w:r>
              <w:rPr>
                <w:rStyle w:val="1131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rStyle w:val="1131"/>
                <w:sz w:val="22"/>
              </w:rPr>
            </w:pPr>
            <w:r>
              <w:rPr>
                <w:rStyle w:val="1131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31"/>
                <w:sz w:val="22"/>
              </w:rPr>
            </w:r>
            <w:r>
              <w:rPr>
                <w:rStyle w:val="1131"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00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21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00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00"/>
      </w:pPr>
      <w:r/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</w:pPr>
      <w:r/>
      <w:r/>
    </w:p>
    <w:p>
      <w:pPr>
        <w:pStyle w:val="1100"/>
        <w:sectPr>
          <w:footnotePr/>
          <w:endnotePr/>
          <w:type w:val="nextPage"/>
          <w:pgSz w:w="16838" w:h="11906" w:orient="landscape"/>
          <w:pgMar w:top="1134" w:right="851" w:bottom="851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5"/>
      </w:pPr>
      <w:r/>
      <w:bookmarkStart w:id="48" w:name="Форма08_СправкаМТР"/>
      <w:r/>
      <w:bookmarkStart w:id="49" w:name="_Ref125369577"/>
      <w:r/>
      <w:bookmarkStart w:id="50" w:name="_Ref125714086"/>
      <w:r/>
      <w:bookmarkStart w:id="51" w:name="_Toc127356931"/>
      <w:r/>
      <w:bookmarkEnd w:id="48"/>
      <w:r>
        <w:t xml:space="preserve">Справка о материально-технических ресурсах (форма </w:t>
      </w:r>
      <w:r>
        <w:t xml:space="preserve">7</w:t>
      </w:r>
      <w:r>
        <w:t xml:space="preserve">)</w:t>
      </w:r>
      <w:bookmarkEnd w:id="49"/>
      <w:r/>
      <w:bookmarkEnd w:id="50"/>
      <w:r/>
      <w:bookmarkEnd w:id="51"/>
      <w:r/>
      <w:r/>
    </w:p>
    <w:p>
      <w:pPr>
        <w:pStyle w:val="1096"/>
      </w:pPr>
      <w:r>
        <w:t xml:space="preserve">Справка о материально-технических ресурсах может быть предоставлена Участником в составе своей заявки</w:t>
      </w:r>
      <w:r>
        <w:rPr>
          <w:rStyle w:val="1108"/>
        </w:rPr>
        <w:footnoteReference w:id="8"/>
      </w:r>
      <w:r>
        <w:t xml:space="preserve">, </w:t>
      </w:r>
      <w:r>
        <w:t xml:space="preserve">если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</w:t>
      </w:r>
      <w:r>
        <w:t xml:space="preserve">к</w:t>
      </w:r>
      <w:r>
        <w:t xml:space="preserve"> </w:t>
      </w:r>
      <w:r>
        <w:t xml:space="preserve">наличи</w:t>
      </w:r>
      <w:r>
        <w:t xml:space="preserve">ю</w:t>
      </w:r>
      <w:r>
        <w:t xml:space="preserve"> (привлечени</w:t>
      </w:r>
      <w:r>
        <w:t xml:space="preserve">ю</w:t>
      </w:r>
      <w:r>
        <w:t xml:space="preserve">) материально-технических ресурсов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96"/>
      </w:pPr>
      <w:r>
        <w:t xml:space="preserve">Участник должен указать исчерпывающую информацию, необходимую для</w:t>
      </w:r>
      <w:r>
        <w:t xml:space="preserve"> </w:t>
      </w:r>
      <w:r>
        <w:t xml:space="preserve">рассмотрения заявок на</w:t>
      </w:r>
      <w:r>
        <w:t xml:space="preserve"> </w:t>
      </w:r>
      <w:r>
        <w:t xml:space="preserve">предмет его соответствия установленным в</w:t>
      </w:r>
      <w:r>
        <w:t xml:space="preserve"> </w:t>
      </w:r>
      <w:r>
        <w:t xml:space="preserve">Документации о закупке требованиям </w:t>
      </w:r>
      <w:r>
        <w:t xml:space="preserve">к наличию (привлечению) материально-технических ресурсов</w:t>
      </w:r>
      <w:r>
        <w:t xml:space="preserve"> (если они установлены), необходимую для</w:t>
      </w:r>
      <w:r>
        <w:t xml:space="preserve"> </w:t>
      </w:r>
      <w:r>
        <w:t xml:space="preserve">оценки и сопоставления заявок на</w:t>
      </w:r>
      <w:r>
        <w:t xml:space="preserve"> </w:t>
      </w:r>
      <w:r>
        <w:t xml:space="preserve">предмет его оценки и сопоставления по</w:t>
      </w:r>
      <w:r>
        <w:t xml:space="preserve"> </w:t>
      </w:r>
      <w:r>
        <w:t xml:space="preserve">критерию оценки в части </w:t>
      </w:r>
      <w:r>
        <w:t xml:space="preserve">наличия (привлечения) материально-технических ресурсов</w:t>
      </w:r>
      <w:r>
        <w:t xml:space="preserve">, установленному в</w:t>
      </w:r>
      <w:r>
        <w:t xml:space="preserve"> </w:t>
      </w:r>
      <w:r>
        <w:t xml:space="preserve">Документации о закупке (если он установлен).</w:t>
      </w:r>
      <w:r/>
    </w:p>
    <w:p>
      <w:pPr>
        <w:pStyle w:val="1096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материально-технических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096"/>
      </w:pPr>
      <w:r/>
      <w:bookmarkStart w:id="52" w:name="_Hlk138320943"/>
      <w:r>
        <w:t xml:space="preserve">Указанные в справке позиции</w:t>
      </w:r>
      <w:bookmarkEnd w:id="52"/>
      <w:r>
        <w:t xml:space="preserve">, не позволяющие явно определить наличие (привлечение) требуемых материально-технических ресурсов у Участника, не</w:t>
      </w:r>
      <w:r>
        <w:t xml:space="preserve"> </w:t>
      </w:r>
      <w:r>
        <w:t xml:space="preserve">рассматриваются и не оцениваются.</w:t>
      </w:r>
      <w:r/>
    </w:p>
    <w:p>
      <w:pPr>
        <w:pStyle w:val="1096"/>
      </w:pPr>
      <w:r>
        <w:t xml:space="preserve">При оформлении Справки о материально-технических ресурсах как 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24"/>
          </w:rPr>
          <w:t xml:space="preserve">Письму о</w:t>
        </w:r>
        <w:r>
          <w:rPr>
            <w:rStyle w:val="1124"/>
          </w:rPr>
          <w:t xml:space="preserve"> </w:t>
        </w:r>
        <w:r>
          <w:rPr>
            <w:rStyle w:val="112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t xml:space="preserve">Форма Справки о материально-технических ресурсах:</w:t>
      </w:r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keepNext/>
      </w:pPr>
      <w:r>
        <w:t xml:space="preserve">Приложение </w:t>
      </w:r>
      <w:r>
        <w:t xml:space="preserve">5 </w:t>
      </w:r>
      <w:r>
        <w:t xml:space="preserve">к Письму о подаче оферты</w:t>
      </w:r>
      <w:r/>
    </w:p>
    <w:p>
      <w:pPr>
        <w:pStyle w:val="110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[Участник приводит номер и дату </w:t>
      </w:r>
      <w:r>
        <w:rPr>
          <w:rStyle w:val="1131"/>
        </w:rPr>
        <w:t xml:space="preserve">П</w:t>
      </w:r>
      <w:r>
        <w:rPr>
          <w:rStyle w:val="1131"/>
        </w:rPr>
        <w:t xml:space="preserve">исьма о подаче оферты]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/>
        <w:outlineLvl w:val="3"/>
      </w:pPr>
      <w:r>
        <w:t xml:space="preserve">Справка о материально-технических ресурсах</w:t>
      </w:r>
      <w:r/>
    </w:p>
    <w:p>
      <w:pPr>
        <w:pStyle w:val="110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0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0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21"/>
        <w:tblW w:w="0" w:type="auto"/>
        <w:tblLayout w:type="fixed"/>
        <w:tblLook w:val="04A0" w:firstRow="1" w:lastRow="0" w:firstColumn="1" w:lastColumn="0" w:noHBand="0" w:noVBand="1"/>
      </w:tblPr>
      <w:tblGrid>
        <w:gridCol w:w="499"/>
        <w:gridCol w:w="2048"/>
        <w:gridCol w:w="850"/>
        <w:gridCol w:w="1418"/>
        <w:gridCol w:w="992"/>
        <w:gridCol w:w="1559"/>
        <w:gridCol w:w="1276"/>
        <w:gridCol w:w="1270"/>
      </w:tblGrid>
      <w:tr>
        <w:tblPrEx/>
        <w:trPr>
          <w:trHeight w:val="677"/>
        </w:trPr>
        <w:tc>
          <w:tcPr>
            <w:tcW w:w="499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№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п/п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rStyle w:val="1131"/>
                <w:b w:val="0"/>
                <w:bCs/>
                <w:i w:val="0"/>
                <w:sz w:val="20"/>
                <w:szCs w:val="20"/>
                <w:shd w:val="clear" w:color="auto" w:fill="auto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Требование Заказчика к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наличию у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Участника МТР</w:t>
            </w:r>
            <w:r>
              <w:rPr>
                <w:rStyle w:val="1131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  <w:r>
              <w:rPr>
                <w:rStyle w:val="1131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</w:p>
        </w:tc>
        <w:tc>
          <w:tcPr>
            <w:gridSpan w:val="5"/>
            <w:tcW w:w="6515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Наличие у Участника требуемых МТР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</w:tr>
      <w:tr>
        <w:tblPrEx/>
        <w:trPr>
          <w:trHeight w:val="838"/>
        </w:trPr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собственности или иное право (аренда, иное)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нахождения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0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rStyle w:val="1131"/>
                <w:bCs/>
                <w:sz w:val="20"/>
                <w:szCs w:val="20"/>
              </w:rPr>
              <w:t xml:space="preserve">[</w:t>
            </w:r>
            <w:r>
              <w:rPr>
                <w:rStyle w:val="1131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131"/>
                <w:bCs/>
                <w:sz w:val="22"/>
              </w:rPr>
              <w:t xml:space="preserve">м</w:t>
            </w:r>
            <w:r>
              <w:rPr>
                <w:rStyle w:val="1131"/>
                <w:bCs/>
                <w:sz w:val="22"/>
              </w:rPr>
              <w:t xml:space="preserve"> № </w:t>
            </w:r>
            <w:r>
              <w:rPr>
                <w:rStyle w:val="1131"/>
                <w:bCs/>
                <w:sz w:val="22"/>
              </w:rPr>
              <w:t xml:space="preserve">3</w:t>
            </w:r>
            <w:r>
              <w:rPr>
                <w:rStyle w:val="1131"/>
                <w:bCs/>
                <w:sz w:val="22"/>
              </w:rPr>
              <w:t xml:space="preserve"> к Документации о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31"/>
                <w:bCs/>
                <w:sz w:val="22"/>
              </w:rPr>
              <w:t xml:space="preserve">и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(или)</w:t>
            </w:r>
            <w:r>
              <w:rPr>
                <w:rStyle w:val="1131"/>
                <w:bCs/>
                <w:sz w:val="22"/>
              </w:rPr>
              <w:t xml:space="preserve"> в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соответствии с</w:t>
            </w:r>
            <w:r>
              <w:rPr>
                <w:rStyle w:val="1131"/>
                <w:bCs/>
                <w:sz w:val="22"/>
              </w:rPr>
              <w:t xml:space="preserve"> Приложением № 8 к Документации о закупке «</w:t>
            </w:r>
            <w:r>
              <w:rPr>
                <w:rStyle w:val="1131"/>
                <w:bCs/>
                <w:sz w:val="22"/>
              </w:rPr>
              <w:t xml:space="preserve">Поряд</w:t>
            </w:r>
            <w:r>
              <w:rPr>
                <w:rStyle w:val="1131"/>
                <w:bCs/>
                <w:sz w:val="22"/>
              </w:rPr>
              <w:t xml:space="preserve">ок</w:t>
            </w:r>
            <w:r>
              <w:rPr>
                <w:rStyle w:val="1131"/>
                <w:bCs/>
                <w:sz w:val="22"/>
              </w:rPr>
              <w:t xml:space="preserve"> и критери</w:t>
            </w:r>
            <w:r>
              <w:rPr>
                <w:rStyle w:val="1131"/>
                <w:bCs/>
                <w:sz w:val="22"/>
              </w:rPr>
              <w:t xml:space="preserve">и</w:t>
            </w:r>
            <w:r>
              <w:rPr>
                <w:rStyle w:val="1131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31"/>
                <w:bCs/>
                <w:sz w:val="22"/>
              </w:rPr>
              <w:t xml:space="preserve">»</w:t>
            </w:r>
            <w:r>
              <w:rPr>
                <w:rStyle w:val="1131"/>
                <w:bCs/>
                <w:sz w:val="22"/>
              </w:rPr>
              <w:t xml:space="preserve"> (</w:t>
            </w:r>
            <w:r>
              <w:rPr>
                <w:rStyle w:val="1131"/>
                <w:bCs/>
                <w:sz w:val="22"/>
              </w:rPr>
              <w:t xml:space="preserve">в </w:t>
            </w:r>
            <w:r>
              <w:rPr>
                <w:rStyle w:val="1131"/>
                <w:bCs/>
                <w:sz w:val="22"/>
              </w:rPr>
              <w:t xml:space="preserve">соответств</w:t>
            </w:r>
            <w:r>
              <w:rPr>
                <w:rStyle w:val="1131"/>
                <w:bCs/>
                <w:sz w:val="22"/>
              </w:rPr>
              <w:t xml:space="preserve">ии с </w:t>
            </w:r>
            <w:r>
              <w:rPr>
                <w:rStyle w:val="1131"/>
                <w:bCs/>
                <w:sz w:val="22"/>
              </w:rPr>
              <w:t xml:space="preserve">критери</w:t>
            </w:r>
            <w:r>
              <w:rPr>
                <w:rStyle w:val="1131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31"/>
                <w:bCs/>
                <w:sz w:val="20"/>
                <w:szCs w:val="20"/>
              </w:rPr>
              <w:t xml:space="preserve">]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00"/>
      </w:pPr>
      <w:r/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00"/>
        <w:rPr>
          <w:lang w:val="en-US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95"/>
      </w:pPr>
      <w:r/>
      <w:bookmarkStart w:id="53" w:name="Форма09_СправкаКадры"/>
      <w:r/>
      <w:bookmarkStart w:id="54" w:name="_Ref125369599"/>
      <w:r/>
      <w:bookmarkStart w:id="55" w:name="_Toc127356932"/>
      <w:r/>
      <w:bookmarkEnd w:id="53"/>
      <w:r>
        <w:t xml:space="preserve">Справка о кадровых ресурсах (форма </w:t>
      </w:r>
      <w:r>
        <w:t xml:space="preserve">8</w:t>
      </w:r>
      <w:r>
        <w:t xml:space="preserve">)</w:t>
      </w:r>
      <w:bookmarkEnd w:id="54"/>
      <w:r/>
      <w:bookmarkEnd w:id="55"/>
      <w:r/>
      <w:r/>
    </w:p>
    <w:p>
      <w:pPr>
        <w:pStyle w:val="1096"/>
      </w:pPr>
      <w:r>
        <w:t xml:space="preserve">Справка о кадровых ресурсах может быть предоставлена Участником в составе своей заявки</w:t>
      </w:r>
      <w:r>
        <w:rPr>
          <w:rStyle w:val="1108"/>
        </w:rPr>
        <w:footnoteReference w:id="9"/>
      </w:r>
      <w:r>
        <w:t xml:space="preserve">,</w:t>
      </w:r>
      <w:r>
        <w:t xml:space="preserve"> если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</w:t>
      </w:r>
      <w:r>
        <w:t xml:space="preserve">в части наличия (привлечения) кадровых </w:t>
      </w:r>
      <w:r>
        <w:t xml:space="preserve">ресурсов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96"/>
      </w:pPr>
      <w:r>
        <w:t xml:space="preserve">Участник должен указать исчерпывающую информацию, необходимую для рассмотрения заявок на предмет его соответствия установленным в Документации о закупке требо</w:t>
      </w:r>
      <w:r>
        <w:t xml:space="preserve">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>
        <w:t xml:space="preserve"> </w:t>
      </w:r>
      <w:r>
        <w:t xml:space="preserve">закупке (если он установлен).</w:t>
      </w:r>
      <w:r/>
    </w:p>
    <w:p>
      <w:pPr>
        <w:pStyle w:val="1096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096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>
        <w:t xml:space="preserve">с</w:t>
      </w:r>
      <w:r>
        <w:t xml:space="preserve">правки «</w:t>
      </w:r>
      <w:r>
        <w:t xml:space="preserve">Наличие у Участника требуемых кадровых ресурсов</w:t>
      </w:r>
      <w:r>
        <w:t xml:space="preserve">» Участник </w:t>
      </w:r>
      <w:r>
        <w:t xml:space="preserve">должен указать специалистов </w:t>
      </w:r>
      <w:r>
        <w:t xml:space="preserve">(работников) </w:t>
      </w:r>
      <w:r>
        <w:t xml:space="preserve">по данной специальности, проставив в строке «Итого</w:t>
      </w:r>
      <w:r>
        <w:t xml:space="preserve">…</w:t>
      </w:r>
      <w:r>
        <w:t xml:space="preserve">» общее количество перечисленных специалистов</w:t>
      </w:r>
      <w:r>
        <w:t xml:space="preserve"> (работников).</w:t>
      </w:r>
      <w:r/>
    </w:p>
    <w:p>
      <w:pPr>
        <w:pStyle w:val="1096"/>
      </w:pPr>
      <w:r>
        <w:t xml:space="preserve">Указанные в справке позиции</w:t>
      </w:r>
      <w:r>
        <w:t xml:space="preserve">, не 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кадровых ресурсов</w:t>
      </w:r>
      <w:r>
        <w:t xml:space="preserve"> у</w:t>
      </w:r>
      <w:r>
        <w:t xml:space="preserve"> </w:t>
      </w:r>
      <w:r>
        <w:t xml:space="preserve">Участника, не рассматриваются</w:t>
      </w:r>
      <w:r>
        <w:t xml:space="preserve"> и не оцениваются.</w:t>
      </w:r>
      <w:r/>
    </w:p>
    <w:p>
      <w:pPr>
        <w:pStyle w:val="1096"/>
      </w:pPr>
      <w:r>
        <w:t xml:space="preserve">При оформлении Справки о кадровых ресурсах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24"/>
          </w:rPr>
          <w:t xml:space="preserve">Письму о</w:t>
        </w:r>
        <w:r>
          <w:rPr>
            <w:rStyle w:val="1124"/>
          </w:rPr>
          <w:t xml:space="preserve"> </w:t>
        </w:r>
        <w:r>
          <w:rPr>
            <w:rStyle w:val="112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bookmarkStart w:id="56" w:name="_Ref125714094"/>
      <w:r>
        <w:t xml:space="preserve">Форма Справки о кадровых ресурсах:</w:t>
      </w:r>
      <w:bookmarkEnd w:id="56"/>
      <w:r/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keepNext/>
      </w:pPr>
      <w:r>
        <w:t xml:space="preserve">Приложение </w:t>
      </w:r>
      <w:r>
        <w:t xml:space="preserve">6 </w:t>
      </w:r>
      <w:r>
        <w:t xml:space="preserve">к Письму о подаче оферты</w:t>
      </w:r>
      <w:r/>
    </w:p>
    <w:p>
      <w:pPr>
        <w:pStyle w:val="110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[Участник приводит номер и дату </w:t>
      </w:r>
      <w:r>
        <w:rPr>
          <w:rStyle w:val="1131"/>
        </w:rPr>
        <w:t xml:space="preserve">П</w:t>
      </w:r>
      <w:r>
        <w:rPr>
          <w:rStyle w:val="1131"/>
        </w:rPr>
        <w:t xml:space="preserve">исьма о подаче оферты]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/>
        <w:outlineLvl w:val="3"/>
      </w:pPr>
      <w:r>
        <w:t xml:space="preserve">Справка о кадровых ресурсах</w:t>
      </w:r>
      <w:r/>
    </w:p>
    <w:p>
      <w:pPr>
        <w:pStyle w:val="110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0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0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21"/>
        <w:tblW w:w="0" w:type="auto"/>
        <w:tblLook w:val="04A0" w:firstRow="1" w:lastRow="0" w:firstColumn="1" w:lastColumn="0" w:noHBand="0" w:noVBand="1"/>
      </w:tblPr>
      <w:tblGrid>
        <w:gridCol w:w="501"/>
        <w:gridCol w:w="3108"/>
        <w:gridCol w:w="1492"/>
        <w:gridCol w:w="2140"/>
        <w:gridCol w:w="1625"/>
        <w:gridCol w:w="1510"/>
        <w:gridCol w:w="1730"/>
        <w:gridCol w:w="1510"/>
        <w:gridCol w:w="1510"/>
      </w:tblGrid>
      <w:tr>
        <w:tblPrEx/>
        <w:trPr/>
        <w:tc>
          <w:tcPr>
            <w:tcW w:w="504" w:type="dxa"/>
            <w:vMerge w:val="restart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4"/>
            <w:tcW w:w="8314" w:type="dxa"/>
            <w:textDirection w:val="lrTb"/>
            <w:noWrap w:val="false"/>
          </w:tcPr>
          <w:p>
            <w:pPr>
              <w:pStyle w:val="1100"/>
              <w:jc w:val="center"/>
              <w:rPr>
                <w:rStyle w:val="1131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наличию у Участника кадровых ресурсов</w:t>
            </w:r>
            <w:r>
              <w:rPr>
                <w:rStyle w:val="1131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31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gridSpan w:val="4"/>
            <w:tcW w:w="6308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Наличие у Участника требуемых кадровых ресурсов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vMerge w:val="continue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Требуемый 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</w:t>
            </w:r>
            <w:r>
              <w:rPr>
                <w:sz w:val="22"/>
              </w:rPr>
              <w:t xml:space="preserve">ичест</w:t>
            </w:r>
            <w:r>
              <w:rPr>
                <w:sz w:val="22"/>
              </w:rPr>
              <w:t xml:space="preserve">во специалистов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Ф.И.О.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rStyle w:val="1131"/>
                <w:bCs/>
                <w:sz w:val="22"/>
              </w:rPr>
              <w:t xml:space="preserve">[</w:t>
            </w:r>
            <w:r>
              <w:rPr>
                <w:rStyle w:val="1131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131"/>
                <w:bCs/>
                <w:sz w:val="22"/>
              </w:rPr>
              <w:t xml:space="preserve">м</w:t>
            </w:r>
            <w:r>
              <w:rPr>
                <w:rStyle w:val="1131"/>
                <w:bCs/>
                <w:sz w:val="22"/>
              </w:rPr>
              <w:t xml:space="preserve"> № </w:t>
            </w:r>
            <w:r>
              <w:rPr>
                <w:rStyle w:val="1131"/>
                <w:bCs/>
                <w:sz w:val="22"/>
              </w:rPr>
              <w:t xml:space="preserve">3</w:t>
            </w:r>
            <w:r>
              <w:rPr>
                <w:rStyle w:val="1131"/>
                <w:bCs/>
                <w:sz w:val="22"/>
              </w:rPr>
              <w:t xml:space="preserve"> к Документации о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31"/>
                <w:bCs/>
                <w:sz w:val="22"/>
              </w:rPr>
              <w:t xml:space="preserve">и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(или)</w:t>
            </w:r>
            <w:r>
              <w:rPr>
                <w:rStyle w:val="1131"/>
                <w:bCs/>
                <w:sz w:val="22"/>
              </w:rPr>
              <w:t xml:space="preserve"> в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соответствии с</w:t>
            </w:r>
            <w:r>
              <w:rPr>
                <w:rStyle w:val="1131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131"/>
                <w:bCs/>
                <w:sz w:val="22"/>
              </w:rPr>
              <w:t xml:space="preserve"> </w:t>
            </w:r>
            <w:r>
              <w:rPr>
                <w:rStyle w:val="1131"/>
                <w:bCs/>
                <w:sz w:val="22"/>
              </w:rPr>
              <w:t xml:space="preserve">закупке «</w:t>
            </w:r>
            <w:r>
              <w:rPr>
                <w:rStyle w:val="1131"/>
                <w:bCs/>
                <w:sz w:val="22"/>
              </w:rPr>
              <w:t xml:space="preserve">Поряд</w:t>
            </w:r>
            <w:r>
              <w:rPr>
                <w:rStyle w:val="1131"/>
                <w:bCs/>
                <w:sz w:val="22"/>
              </w:rPr>
              <w:t xml:space="preserve">ок</w:t>
            </w:r>
            <w:r>
              <w:rPr>
                <w:rStyle w:val="1131"/>
                <w:bCs/>
                <w:sz w:val="22"/>
              </w:rPr>
              <w:t xml:space="preserve"> и критери</w:t>
            </w:r>
            <w:r>
              <w:rPr>
                <w:rStyle w:val="1131"/>
                <w:bCs/>
                <w:sz w:val="22"/>
              </w:rPr>
              <w:t xml:space="preserve">и</w:t>
            </w:r>
            <w:r>
              <w:rPr>
                <w:rStyle w:val="1131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31"/>
                <w:bCs/>
                <w:sz w:val="22"/>
              </w:rPr>
              <w:t xml:space="preserve">»</w:t>
            </w:r>
            <w:r>
              <w:rPr>
                <w:rStyle w:val="1131"/>
                <w:bCs/>
                <w:sz w:val="22"/>
              </w:rPr>
              <w:t xml:space="preserve"> (</w:t>
            </w:r>
            <w:r>
              <w:rPr>
                <w:rStyle w:val="1131"/>
                <w:bCs/>
                <w:sz w:val="22"/>
              </w:rPr>
              <w:t xml:space="preserve">в </w:t>
            </w:r>
            <w:r>
              <w:rPr>
                <w:rStyle w:val="1131"/>
                <w:bCs/>
                <w:sz w:val="22"/>
              </w:rPr>
              <w:t xml:space="preserve">соответств</w:t>
            </w:r>
            <w:r>
              <w:rPr>
                <w:rStyle w:val="1131"/>
                <w:bCs/>
                <w:sz w:val="22"/>
              </w:rPr>
              <w:t xml:space="preserve">ии с </w:t>
            </w:r>
            <w:r>
              <w:rPr>
                <w:rStyle w:val="1131"/>
                <w:bCs/>
                <w:sz w:val="22"/>
              </w:rPr>
              <w:t xml:space="preserve">критери</w:t>
            </w:r>
            <w:r>
              <w:rPr>
                <w:rStyle w:val="1131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31"/>
                <w:bCs/>
                <w:sz w:val="22"/>
              </w:rPr>
              <w:t xml:space="preserve">; </w:t>
            </w:r>
            <w:r>
              <w:rPr>
                <w:rStyle w:val="1131"/>
                <w:bCs/>
                <w:sz w:val="22"/>
              </w:rPr>
              <w:t xml:space="preserve">При заполнении рекомендуется соблюдать алфавитный порядок</w:t>
            </w:r>
            <w:r>
              <w:rPr>
                <w:rStyle w:val="1131"/>
                <w:bCs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…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0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0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00"/>
        <w:keepNext/>
      </w:pPr>
      <w:r>
        <w:t xml:space="preserve">Подтверждающие квалификацию документы прилагаются </w:t>
      </w:r>
      <w:r>
        <w:rPr>
          <w:rStyle w:val="1131"/>
        </w:rPr>
        <w:t xml:space="preserve">[</w:t>
      </w:r>
      <w:r>
        <w:rPr>
          <w:rStyle w:val="1131"/>
        </w:rPr>
        <w:t xml:space="preserve">при наличии в Требованиях к Участникам (Приложение №</w:t>
      </w:r>
      <w:r>
        <w:rPr>
          <w:rStyle w:val="1131"/>
        </w:rPr>
        <w:t xml:space="preserve"> </w:t>
      </w:r>
      <w:r>
        <w:rPr>
          <w:rStyle w:val="1131"/>
        </w:rPr>
        <w:t xml:space="preserve">3 к Документации о закупке) соответствующих требований, обусловленных Техническими требования (Приложение №</w:t>
      </w:r>
      <w:r>
        <w:rPr>
          <w:rStyle w:val="1131"/>
        </w:rPr>
        <w:t xml:space="preserve"> </w:t>
      </w:r>
      <w:r>
        <w:rPr>
          <w:rStyle w:val="1131"/>
        </w:rPr>
        <w:t xml:space="preserve">1 к Документации о закупке; раздел «Требования к Участникам») и</w:t>
      </w:r>
      <w:r>
        <w:rPr>
          <w:rStyle w:val="1131"/>
        </w:rPr>
        <w:t xml:space="preserve"> </w:t>
      </w:r>
      <w:r>
        <w:rPr>
          <w:rStyle w:val="1131"/>
        </w:rPr>
        <w:t xml:space="preserve">(или) Порядком и критериями оценки и сопоставления заявок (Приложение №</w:t>
      </w:r>
      <w:r>
        <w:rPr>
          <w:rStyle w:val="1131"/>
        </w:rPr>
        <w:t xml:space="preserve"> </w:t>
      </w:r>
      <w:r>
        <w:rPr>
          <w:rStyle w:val="1131"/>
        </w:rPr>
        <w:t xml:space="preserve">8 к Документации о закупке); иначе текстовый блок с подтверждающими квалификацию документами удаляется</w:t>
      </w:r>
      <w:r>
        <w:rPr>
          <w:rStyle w:val="1131"/>
        </w:rPr>
        <w:t xml:space="preserve">]</w:t>
      </w:r>
      <w:r>
        <w:t xml:space="preserve">:</w:t>
      </w:r>
      <w:r/>
    </w:p>
    <w:p>
      <w:pPr>
        <w:pStyle w:val="1100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1100"/>
        <w:numPr>
          <w:ilvl w:val="0"/>
          <w:numId w:val="14"/>
        </w:numPr>
        <w:ind w:left="567" w:hanging="567"/>
      </w:pPr>
      <w:r>
        <w:t xml:space="preserve">______________________________.</w:t>
      </w:r>
      <w:r/>
    </w:p>
    <w:p>
      <w:pPr>
        <w:pStyle w:val="1100"/>
      </w:pPr>
      <w:r/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</w:pPr>
      <w:r/>
      <w:r/>
    </w:p>
    <w:p>
      <w:pPr>
        <w:pStyle w:val="1100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5"/>
      </w:pPr>
      <w:r/>
      <w:bookmarkStart w:id="57" w:name="Форма10_СправкаАффилированность"/>
      <w:r/>
      <w:bookmarkStart w:id="58" w:name="_Ref125368105"/>
      <w:r/>
      <w:bookmarkStart w:id="59" w:name="_Ref125713923"/>
      <w:r/>
      <w:bookmarkStart w:id="60" w:name="_Toc127356933"/>
      <w:r/>
      <w:bookmarkEnd w:id="57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</w:t>
      </w:r>
      <w:r>
        <w:t xml:space="preserve">9</w:t>
      </w:r>
      <w:r>
        <w:t xml:space="preserve">)</w:t>
      </w:r>
      <w:bookmarkEnd w:id="58"/>
      <w:r/>
      <w:bookmarkEnd w:id="59"/>
      <w:r/>
      <w:bookmarkEnd w:id="60"/>
      <w:r/>
      <w:r/>
    </w:p>
    <w:p>
      <w:pPr>
        <w:pStyle w:val="1096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08"/>
        </w:rPr>
        <w:footnoteReference w:id="10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96"/>
        <w:keepNext/>
        <w:spacing w:after="120"/>
      </w:pPr>
      <w:r/>
      <w:bookmarkStart w:id="61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1"/>
      <w:r/>
      <w:r/>
    </w:p>
    <w:tbl>
      <w:tblPr>
        <w:tblStyle w:val="1121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08"/>
                <w:b w:val="0"/>
                <w:bCs/>
                <w:sz w:val="22"/>
              </w:rPr>
              <w:footnoteReference w:id="11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0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0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0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96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096"/>
      </w:pPr>
      <w:r>
        <w:t xml:space="preserve">Участник 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096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124"/>
          </w:rPr>
          <w:t xml:space="preserve">Письму о</w:t>
        </w:r>
        <w:r>
          <w:rPr>
            <w:rStyle w:val="1124"/>
          </w:rPr>
          <w:t xml:space="preserve"> </w:t>
        </w:r>
        <w:r>
          <w:rPr>
            <w:rStyle w:val="112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6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0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  <w:keepNext/>
      </w:pPr>
      <w:r>
        <w:t xml:space="preserve">Приложение </w:t>
      </w:r>
      <w:r>
        <w:t xml:space="preserve">7 </w:t>
      </w:r>
      <w:r>
        <w:t xml:space="preserve">к Письму о подаче оферты</w:t>
      </w:r>
      <w:r/>
    </w:p>
    <w:p>
      <w:pPr>
        <w:pStyle w:val="110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00"/>
        <w:rPr>
          <w:rStyle w:val="1131"/>
        </w:rPr>
      </w:pPr>
      <w:r>
        <w:rPr>
          <w:rStyle w:val="1131"/>
        </w:rPr>
        <w:t xml:space="preserve">[Участник приводит номер и дату </w:t>
      </w:r>
      <w:r>
        <w:rPr>
          <w:rStyle w:val="1131"/>
        </w:rPr>
        <w:t xml:space="preserve">П</w:t>
      </w:r>
      <w:r>
        <w:rPr>
          <w:rStyle w:val="1131"/>
        </w:rPr>
        <w:t xml:space="preserve">исьма о подаче оферты]</w:t>
      </w:r>
      <w:r>
        <w:rPr>
          <w:rStyle w:val="1131"/>
        </w:rPr>
      </w:r>
      <w:r>
        <w:rPr>
          <w:rStyle w:val="1131"/>
        </w:rPr>
      </w:r>
    </w:p>
    <w:p>
      <w:pPr>
        <w:pStyle w:val="1099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0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_______________________.</w:t>
      </w:r>
      <w:r/>
    </w:p>
    <w:p>
      <w:pPr>
        <w:pStyle w:val="110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0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00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31"/>
        </w:rPr>
        <w:t xml:space="preserve">[наименование </w:t>
      </w:r>
      <w:r>
        <w:rPr>
          <w:rStyle w:val="1131"/>
        </w:rPr>
        <w:t xml:space="preserve">и ИНН/ОГРН</w:t>
      </w:r>
      <w:r>
        <w:rPr>
          <w:rStyle w:val="1131"/>
        </w:rPr>
        <w:t xml:space="preserve"> </w:t>
      </w:r>
      <w:r>
        <w:rPr>
          <w:rStyle w:val="1131"/>
        </w:rPr>
        <w:t xml:space="preserve">Участника]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keepNext/>
      </w:pPr>
      <w:r>
        <w:t xml:space="preserve">по признаку аффилированности:</w:t>
      </w:r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</w:pPr>
      <w:r/>
      <w:r/>
    </w:p>
    <w:tbl>
      <w:tblPr>
        <w:tblStyle w:val="11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0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0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00"/>
      </w:pPr>
      <w:r/>
      <w:r/>
    </w:p>
    <w:p>
      <w:pPr>
        <w:pStyle w:val="110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03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09"/>
      </w:pPr>
      <w:r>
        <w:rPr>
          <w:rStyle w:val="1108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09"/>
      </w:pPr>
      <w:r>
        <w:rPr>
          <w:rStyle w:val="110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1109"/>
      </w:pPr>
      <w:r>
        <w:rPr>
          <w:rStyle w:val="110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1109"/>
      </w:pPr>
      <w:r>
        <w:rPr>
          <w:rStyle w:val="1108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6">
    <w:p>
      <w:pPr>
        <w:pStyle w:val="1109"/>
      </w:pPr>
      <w:r>
        <w:rPr>
          <w:rStyle w:val="1108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</w:t>
      </w:r>
      <w:r>
        <w:t xml:space="preserve">, в том числе</w:t>
      </w:r>
      <w:r>
        <w:t xml:space="preserve">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7">
    <w:p>
      <w:pPr>
        <w:pStyle w:val="1109"/>
      </w:pPr>
      <w:r>
        <w:rPr>
          <w:rStyle w:val="1108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8">
    <w:p>
      <w:pPr>
        <w:pStyle w:val="1109"/>
      </w:pPr>
      <w:r>
        <w:rPr>
          <w:rStyle w:val="110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109"/>
      </w:pPr>
      <w:r>
        <w:rPr>
          <w:rStyle w:val="110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0">
    <w:p>
      <w:pPr>
        <w:pStyle w:val="1109"/>
      </w:pPr>
      <w:r>
        <w:rPr>
          <w:rStyle w:val="110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1">
    <w:p>
      <w:pPr>
        <w:pStyle w:val="1109"/>
      </w:pPr>
      <w:r>
        <w:rPr>
          <w:rStyle w:val="1108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pStyle w:val="109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95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9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97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98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8"/>
  </w:num>
  <w:num w:numId="3">
    <w:abstractNumId w:val="5"/>
  </w:num>
  <w:num w:numId="4">
    <w:abstractNumId w:val="35"/>
  </w:num>
  <w:num w:numId="5">
    <w:abstractNumId w:val="8"/>
  </w:num>
  <w:num w:numId="6">
    <w:abstractNumId w:val="4"/>
  </w:num>
  <w:num w:numId="7">
    <w:abstractNumId w:val="20"/>
  </w:num>
  <w:num w:numId="8">
    <w:abstractNumId w:val="9"/>
  </w:num>
  <w:num w:numId="9">
    <w:abstractNumId w:val="32"/>
  </w:num>
  <w:num w:numId="10">
    <w:abstractNumId w:val="3"/>
  </w:num>
  <w:num w:numId="11">
    <w:abstractNumId w:val="24"/>
  </w:num>
  <w:num w:numId="12">
    <w:abstractNumId w:val="29"/>
  </w:num>
  <w:num w:numId="13">
    <w:abstractNumId w:val="6"/>
  </w:num>
  <w:num w:numId="14">
    <w:abstractNumId w:val="26"/>
  </w:num>
  <w:num w:numId="15">
    <w:abstractNumId w:val="33"/>
  </w:num>
  <w:num w:numId="16">
    <w:abstractNumId w:val="16"/>
  </w:num>
  <w:num w:numId="17">
    <w:abstractNumId w:val="22"/>
  </w:num>
  <w:num w:numId="18">
    <w:abstractNumId w:val="13"/>
  </w:num>
  <w:num w:numId="19">
    <w:abstractNumId w:val="0"/>
  </w:num>
  <w:num w:numId="20">
    <w:abstractNumId w:val="28"/>
  </w:num>
  <w:num w:numId="21">
    <w:abstractNumId w:val="11"/>
  </w:num>
  <w:num w:numId="22">
    <w:abstractNumId w:val="7"/>
  </w:num>
  <w:num w:numId="23">
    <w:abstractNumId w:val="14"/>
  </w:num>
  <w:num w:numId="24">
    <w:abstractNumId w:val="18"/>
  </w:num>
  <w:num w:numId="25">
    <w:abstractNumId w:val="27"/>
  </w:num>
  <w:num w:numId="26">
    <w:abstractNumId w:val="17"/>
  </w:num>
  <w:num w:numId="27">
    <w:abstractNumId w:val="2"/>
  </w:num>
  <w:num w:numId="28">
    <w:abstractNumId w:val="31"/>
  </w:num>
  <w:num w:numId="29">
    <w:abstractNumId w:val="15"/>
  </w:num>
  <w:num w:numId="30">
    <w:abstractNumId w:val="21"/>
  </w:num>
  <w:num w:numId="31">
    <w:abstractNumId w:val="34"/>
  </w:num>
  <w:num w:numId="32">
    <w:abstractNumId w:val="19"/>
  </w:num>
  <w:num w:numId="33">
    <w:abstractNumId w:val="1"/>
  </w:num>
  <w:num w:numId="34">
    <w:abstractNumId w:val="37"/>
  </w:num>
  <w:num w:numId="35">
    <w:abstractNumId w:val="36"/>
  </w:num>
  <w:num w:numId="36">
    <w:abstractNumId w:val="30"/>
  </w:num>
  <w:num w:numId="37">
    <w:abstractNumId w:val="23"/>
  </w:num>
  <w:num w:numId="38">
    <w:abstractNumId w:val="10"/>
  </w:num>
  <w:num w:numId="39">
    <w:abstractNumId w:val="12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27">
    <w:name w:val="Heading 1"/>
    <w:basedOn w:val="1090"/>
    <w:next w:val="1090"/>
    <w:link w:val="92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28">
    <w:name w:val="Heading 1 Char"/>
    <w:basedOn w:val="1091"/>
    <w:link w:val="927"/>
    <w:uiPriority w:val="9"/>
    <w:rPr>
      <w:rFonts w:ascii="Arial" w:hAnsi="Arial" w:eastAsia="Arial" w:cs="Arial"/>
      <w:sz w:val="40"/>
      <w:szCs w:val="40"/>
    </w:rPr>
  </w:style>
  <w:style w:type="paragraph" w:styleId="929">
    <w:name w:val="Heading 2"/>
    <w:basedOn w:val="1090"/>
    <w:next w:val="1090"/>
    <w:link w:val="93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30">
    <w:name w:val="Heading 2 Char"/>
    <w:basedOn w:val="1091"/>
    <w:link w:val="929"/>
    <w:uiPriority w:val="9"/>
    <w:rPr>
      <w:rFonts w:ascii="Arial" w:hAnsi="Arial" w:eastAsia="Arial" w:cs="Arial"/>
      <w:sz w:val="34"/>
    </w:rPr>
  </w:style>
  <w:style w:type="paragraph" w:styleId="931">
    <w:name w:val="Heading 3"/>
    <w:basedOn w:val="1090"/>
    <w:next w:val="1090"/>
    <w:link w:val="93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32">
    <w:name w:val="Heading 3 Char"/>
    <w:basedOn w:val="1091"/>
    <w:link w:val="931"/>
    <w:uiPriority w:val="9"/>
    <w:rPr>
      <w:rFonts w:ascii="Arial" w:hAnsi="Arial" w:eastAsia="Arial" w:cs="Arial"/>
      <w:sz w:val="30"/>
      <w:szCs w:val="30"/>
    </w:rPr>
  </w:style>
  <w:style w:type="paragraph" w:styleId="933">
    <w:name w:val="Heading 4"/>
    <w:basedOn w:val="1090"/>
    <w:next w:val="1090"/>
    <w:link w:val="9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34">
    <w:name w:val="Heading 4 Char"/>
    <w:basedOn w:val="1091"/>
    <w:link w:val="933"/>
    <w:uiPriority w:val="9"/>
    <w:rPr>
      <w:rFonts w:ascii="Arial" w:hAnsi="Arial" w:eastAsia="Arial" w:cs="Arial"/>
      <w:b/>
      <w:bCs/>
      <w:sz w:val="26"/>
      <w:szCs w:val="26"/>
    </w:rPr>
  </w:style>
  <w:style w:type="paragraph" w:styleId="935">
    <w:name w:val="Heading 5"/>
    <w:basedOn w:val="1090"/>
    <w:next w:val="1090"/>
    <w:link w:val="93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36">
    <w:name w:val="Heading 5 Char"/>
    <w:basedOn w:val="1091"/>
    <w:link w:val="935"/>
    <w:uiPriority w:val="9"/>
    <w:rPr>
      <w:rFonts w:ascii="Arial" w:hAnsi="Arial" w:eastAsia="Arial" w:cs="Arial"/>
      <w:b/>
      <w:bCs/>
      <w:sz w:val="24"/>
      <w:szCs w:val="24"/>
    </w:rPr>
  </w:style>
  <w:style w:type="paragraph" w:styleId="937">
    <w:name w:val="Heading 6"/>
    <w:basedOn w:val="1090"/>
    <w:next w:val="1090"/>
    <w:link w:val="93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38">
    <w:name w:val="Heading 6 Char"/>
    <w:basedOn w:val="1091"/>
    <w:link w:val="937"/>
    <w:uiPriority w:val="9"/>
    <w:rPr>
      <w:rFonts w:ascii="Arial" w:hAnsi="Arial" w:eastAsia="Arial" w:cs="Arial"/>
      <w:b/>
      <w:bCs/>
      <w:sz w:val="22"/>
      <w:szCs w:val="22"/>
    </w:rPr>
  </w:style>
  <w:style w:type="paragraph" w:styleId="939">
    <w:name w:val="Heading 7"/>
    <w:basedOn w:val="1090"/>
    <w:next w:val="1090"/>
    <w:link w:val="94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40">
    <w:name w:val="Heading 7 Char"/>
    <w:basedOn w:val="1091"/>
    <w:link w:val="9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41">
    <w:name w:val="Heading 8"/>
    <w:basedOn w:val="1090"/>
    <w:next w:val="1090"/>
    <w:link w:val="94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42">
    <w:name w:val="Heading 8 Char"/>
    <w:basedOn w:val="1091"/>
    <w:link w:val="941"/>
    <w:uiPriority w:val="9"/>
    <w:rPr>
      <w:rFonts w:ascii="Arial" w:hAnsi="Arial" w:eastAsia="Arial" w:cs="Arial"/>
      <w:i/>
      <w:iCs/>
      <w:sz w:val="22"/>
      <w:szCs w:val="22"/>
    </w:rPr>
  </w:style>
  <w:style w:type="paragraph" w:styleId="943">
    <w:name w:val="Heading 9"/>
    <w:basedOn w:val="1090"/>
    <w:next w:val="1090"/>
    <w:link w:val="94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4">
    <w:name w:val="Heading 9 Char"/>
    <w:basedOn w:val="1091"/>
    <w:link w:val="943"/>
    <w:uiPriority w:val="9"/>
    <w:rPr>
      <w:rFonts w:ascii="Arial" w:hAnsi="Arial" w:eastAsia="Arial" w:cs="Arial"/>
      <w:i/>
      <w:iCs/>
      <w:sz w:val="21"/>
      <w:szCs w:val="21"/>
    </w:rPr>
  </w:style>
  <w:style w:type="paragraph" w:styleId="945">
    <w:name w:val="List Paragraph"/>
    <w:basedOn w:val="1090"/>
    <w:uiPriority w:val="34"/>
    <w:qFormat/>
    <w:pPr>
      <w:contextualSpacing/>
      <w:ind w:left="720"/>
    </w:pPr>
  </w:style>
  <w:style w:type="paragraph" w:styleId="946">
    <w:name w:val="No Spacing"/>
    <w:uiPriority w:val="1"/>
    <w:qFormat/>
    <w:pPr>
      <w:spacing w:before="0" w:after="0" w:line="240" w:lineRule="auto"/>
    </w:pPr>
  </w:style>
  <w:style w:type="paragraph" w:styleId="947">
    <w:name w:val="Title"/>
    <w:basedOn w:val="1090"/>
    <w:next w:val="1090"/>
    <w:link w:val="94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48">
    <w:name w:val="Title Char"/>
    <w:basedOn w:val="1091"/>
    <w:link w:val="947"/>
    <w:uiPriority w:val="10"/>
    <w:rPr>
      <w:sz w:val="48"/>
      <w:szCs w:val="48"/>
    </w:rPr>
  </w:style>
  <w:style w:type="paragraph" w:styleId="949">
    <w:name w:val="Subtitle"/>
    <w:basedOn w:val="1090"/>
    <w:next w:val="1090"/>
    <w:link w:val="950"/>
    <w:uiPriority w:val="11"/>
    <w:qFormat/>
    <w:pPr>
      <w:spacing w:before="200" w:after="200"/>
    </w:pPr>
    <w:rPr>
      <w:sz w:val="24"/>
      <w:szCs w:val="24"/>
    </w:rPr>
  </w:style>
  <w:style w:type="character" w:styleId="950">
    <w:name w:val="Subtitle Char"/>
    <w:basedOn w:val="1091"/>
    <w:link w:val="949"/>
    <w:uiPriority w:val="11"/>
    <w:rPr>
      <w:sz w:val="24"/>
      <w:szCs w:val="24"/>
    </w:rPr>
  </w:style>
  <w:style w:type="paragraph" w:styleId="951">
    <w:name w:val="Quote"/>
    <w:basedOn w:val="1090"/>
    <w:next w:val="1090"/>
    <w:link w:val="952"/>
    <w:uiPriority w:val="29"/>
    <w:qFormat/>
    <w:pPr>
      <w:ind w:left="720" w:right="720"/>
    </w:pPr>
    <w:rPr>
      <w:i/>
    </w:rPr>
  </w:style>
  <w:style w:type="character" w:styleId="952">
    <w:name w:val="Quote Char"/>
    <w:link w:val="951"/>
    <w:uiPriority w:val="29"/>
    <w:rPr>
      <w:i/>
    </w:rPr>
  </w:style>
  <w:style w:type="paragraph" w:styleId="953">
    <w:name w:val="Intense Quote"/>
    <w:basedOn w:val="1090"/>
    <w:next w:val="1090"/>
    <w:link w:val="95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4">
    <w:name w:val="Intense Quote Char"/>
    <w:link w:val="953"/>
    <w:uiPriority w:val="30"/>
    <w:rPr>
      <w:i/>
    </w:rPr>
  </w:style>
  <w:style w:type="character" w:styleId="955">
    <w:name w:val="Header Char"/>
    <w:basedOn w:val="1091"/>
    <w:link w:val="1101"/>
    <w:uiPriority w:val="99"/>
  </w:style>
  <w:style w:type="character" w:styleId="956">
    <w:name w:val="Footer Char"/>
    <w:basedOn w:val="1091"/>
    <w:link w:val="1103"/>
    <w:uiPriority w:val="99"/>
  </w:style>
  <w:style w:type="paragraph" w:styleId="957">
    <w:name w:val="Caption"/>
    <w:basedOn w:val="1090"/>
    <w:next w:val="1090"/>
    <w:link w:val="95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58">
    <w:name w:val="Caption Char"/>
    <w:basedOn w:val="1091"/>
    <w:link w:val="957"/>
    <w:uiPriority w:val="35"/>
    <w:rPr>
      <w:b/>
      <w:bCs/>
      <w:color w:val="4f81bd" w:themeColor="accent1"/>
      <w:sz w:val="18"/>
      <w:szCs w:val="18"/>
    </w:rPr>
  </w:style>
  <w:style w:type="table" w:styleId="959">
    <w:name w:val="Table Grid Light"/>
    <w:basedOn w:val="10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0">
    <w:name w:val="Plain Table 1"/>
    <w:basedOn w:val="10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1">
    <w:name w:val="Plain Table 2"/>
    <w:basedOn w:val="10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2">
    <w:name w:val="Plain Table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63">
    <w:name w:val="Plain Table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Plain Table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5">
    <w:name w:val="Grid Table 1 Light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Grid Table 1 Light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Grid Table 1 Light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Grid Table 1 Light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Grid Table 1 Light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Grid Table 1 Light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Grid Table 1 Light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Grid Table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Grid Table 2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2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2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2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2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2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3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3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3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3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3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3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4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87">
    <w:name w:val="Grid Table 4 - Accent 1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88">
    <w:name w:val="Grid Table 4 - Accent 2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89">
    <w:name w:val="Grid Table 4 - Accent 3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90">
    <w:name w:val="Grid Table 4 - Accent 4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91">
    <w:name w:val="Grid Table 4 - Accent 5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92">
    <w:name w:val="Grid Table 4 - Accent 6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93">
    <w:name w:val="Grid Table 5 Dark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94">
    <w:name w:val="Grid Table 5 Dark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95">
    <w:name w:val="Grid Table 5 Dark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96">
    <w:name w:val="Grid Table 5 Dark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97">
    <w:name w:val="Grid Table 5 Dark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98">
    <w:name w:val="Grid Table 5 Dark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99">
    <w:name w:val="Grid Table 5 Dark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00">
    <w:name w:val="Grid Table 6 Colorful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01">
    <w:name w:val="Grid Table 6 Colorful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02">
    <w:name w:val="Grid Table 6 Colorful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03">
    <w:name w:val="Grid Table 6 Colorful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04">
    <w:name w:val="Grid Table 6 Colorful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05">
    <w:name w:val="Grid Table 6 Colorful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6">
    <w:name w:val="Grid Table 6 Colorful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7">
    <w:name w:val="Grid Table 7 Colorful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Grid Table 7 Colorful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Grid Table 7 Colorful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Grid Table 7 Colorful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Grid Table 7 Colorful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7 Colorful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7 Colorful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List Table 1 Light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List Table 1 Light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List Table 1 Light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List Table 1 Light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List Table 1 Light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List Table 1 Light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List Table 1 Light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List Table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22">
    <w:name w:val="List Table 2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23">
    <w:name w:val="List Table 2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24">
    <w:name w:val="List Table 2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25">
    <w:name w:val="List Table 2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26">
    <w:name w:val="List Table 2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27">
    <w:name w:val="List Table 2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28">
    <w:name w:val="List Table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>
    <w:name w:val="List Table 3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>
    <w:name w:val="List Table 3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List Table 3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>
    <w:name w:val="List Table 3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3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3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List Table 4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4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List Table 4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List Table 4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4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4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5 Dark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3">
    <w:name w:val="List Table 5 Dark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4">
    <w:name w:val="List Table 5 Dark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5">
    <w:name w:val="List Table 5 Dark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6">
    <w:name w:val="List Table 5 Dark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7">
    <w:name w:val="List Table 5 Dark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8">
    <w:name w:val="List Table 5 Dark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9">
    <w:name w:val="List Table 6 Colorful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50">
    <w:name w:val="List Table 6 Colorful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51">
    <w:name w:val="List Table 6 Colorful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52">
    <w:name w:val="List Table 6 Colorful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53">
    <w:name w:val="List Table 6 Colorful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4">
    <w:name w:val="List Table 6 Colorful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55">
    <w:name w:val="List Table 6 Colorful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56">
    <w:name w:val="List Table 7 Colorful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57">
    <w:name w:val="List Table 7 Colorful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58">
    <w:name w:val="List Table 7 Colorful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59">
    <w:name w:val="List Table 7 Colorful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60">
    <w:name w:val="List Table 7 Colorful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61">
    <w:name w:val="List Table 7 Colorful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62">
    <w:name w:val="List Table 7 Colorful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63">
    <w:name w:val="Lined - Accent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4">
    <w:name w:val="Lined - Accent 1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65">
    <w:name w:val="Lined - Accent 2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66">
    <w:name w:val="Lined - Accent 3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67">
    <w:name w:val="Lined - Accent 4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68">
    <w:name w:val="Lined - Accent 5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69">
    <w:name w:val="Lined - Accent 6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70">
    <w:name w:val="Bordered &amp; Lined - Accent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1">
    <w:name w:val="Bordered &amp; Lined - Accent 1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2">
    <w:name w:val="Bordered &amp; Lined - Accent 2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3">
    <w:name w:val="Bordered &amp; Lined - Accent 3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4">
    <w:name w:val="Bordered &amp; Lined - Accent 4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5">
    <w:name w:val="Bordered &amp; Lined - Accent 5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76">
    <w:name w:val="Bordered &amp; Lined - Accent 6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77">
    <w:name w:val="Bordered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78">
    <w:name w:val="Bordered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79">
    <w:name w:val="Bordered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80">
    <w:name w:val="Bordered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81">
    <w:name w:val="Bordered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82">
    <w:name w:val="Bordered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83">
    <w:name w:val="Bordered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84">
    <w:name w:val="Footnote Text Char"/>
    <w:link w:val="1106"/>
    <w:uiPriority w:val="99"/>
    <w:rPr>
      <w:sz w:val="18"/>
    </w:rPr>
  </w:style>
  <w:style w:type="paragraph" w:styleId="1085">
    <w:name w:val="endnote text"/>
    <w:basedOn w:val="1090"/>
    <w:link w:val="1086"/>
    <w:uiPriority w:val="99"/>
    <w:semiHidden/>
    <w:unhideWhenUsed/>
    <w:pPr>
      <w:spacing w:after="0" w:line="240" w:lineRule="auto"/>
    </w:pPr>
    <w:rPr>
      <w:sz w:val="20"/>
    </w:rPr>
  </w:style>
  <w:style w:type="character" w:styleId="1086">
    <w:name w:val="Endnote Text Char"/>
    <w:link w:val="1085"/>
    <w:uiPriority w:val="99"/>
    <w:rPr>
      <w:sz w:val="20"/>
    </w:rPr>
  </w:style>
  <w:style w:type="character" w:styleId="1087">
    <w:name w:val="endnote reference"/>
    <w:basedOn w:val="1091"/>
    <w:uiPriority w:val="99"/>
    <w:semiHidden/>
    <w:unhideWhenUsed/>
    <w:rPr>
      <w:vertAlign w:val="superscript"/>
    </w:rPr>
  </w:style>
  <w:style w:type="paragraph" w:styleId="1088">
    <w:name w:val="TOC Heading"/>
    <w:uiPriority w:val="39"/>
    <w:unhideWhenUsed/>
  </w:style>
  <w:style w:type="paragraph" w:styleId="1089">
    <w:name w:val="table of figures"/>
    <w:basedOn w:val="1090"/>
    <w:next w:val="1090"/>
    <w:uiPriority w:val="99"/>
    <w:unhideWhenUsed/>
    <w:pPr>
      <w:spacing w:after="0" w:afterAutospacing="0"/>
    </w:pPr>
  </w:style>
  <w:style w:type="paragraph" w:styleId="1090" w:default="1">
    <w:name w:val="Normal"/>
    <w:qFormat/>
  </w:style>
  <w:style w:type="character" w:styleId="1091" w:default="1">
    <w:name w:val="Default Paragraph Font"/>
    <w:uiPriority w:val="1"/>
    <w:semiHidden/>
    <w:unhideWhenUsed/>
  </w:style>
  <w:style w:type="table" w:styleId="10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93" w:default="1">
    <w:name w:val="No List"/>
    <w:uiPriority w:val="99"/>
    <w:semiHidden/>
    <w:unhideWhenUsed/>
  </w:style>
  <w:style w:type="paragraph" w:styleId="1094" w:customStyle="1">
    <w:name w:val="[РГ] Раздел"/>
    <w:basedOn w:val="1090"/>
    <w:next w:val="1095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95" w:customStyle="1">
    <w:name w:val="[РГ] Подраздел"/>
    <w:basedOn w:val="1090"/>
    <w:next w:val="1096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96" w:customStyle="1">
    <w:name w:val="[РГ] Пункт"/>
    <w:basedOn w:val="1090"/>
    <w:qFormat/>
    <w:pPr>
      <w:numPr>
        <w:ilvl w:val="2"/>
        <w:numId w:val="1"/>
      </w:numPr>
      <w:jc w:val="both"/>
      <w:outlineLvl w:val="2"/>
    </w:pPr>
  </w:style>
  <w:style w:type="paragraph" w:styleId="1097" w:customStyle="1">
    <w:name w:val="[РГ] Подпункт"/>
    <w:basedOn w:val="1090"/>
    <w:qFormat/>
    <w:pPr>
      <w:numPr>
        <w:ilvl w:val="3"/>
        <w:numId w:val="1"/>
      </w:numPr>
      <w:jc w:val="both"/>
      <w:outlineLvl w:val="3"/>
    </w:pPr>
  </w:style>
  <w:style w:type="paragraph" w:styleId="1098" w:customStyle="1">
    <w:name w:val="[РГ] Перечисление"/>
    <w:basedOn w:val="1090"/>
    <w:qFormat/>
    <w:pPr>
      <w:numPr>
        <w:ilvl w:val="4"/>
        <w:numId w:val="1"/>
      </w:numPr>
      <w:jc w:val="both"/>
      <w:outlineLvl w:val="4"/>
    </w:pPr>
  </w:style>
  <w:style w:type="paragraph" w:styleId="1099" w:customStyle="1">
    <w:name w:val="[РГ] Заголовок"/>
    <w:basedOn w:val="1090"/>
    <w:next w:val="110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00" w:customStyle="1">
    <w:name w:val="[РГ] Текст"/>
    <w:basedOn w:val="1090"/>
    <w:qFormat/>
    <w:pPr>
      <w:jc w:val="both"/>
    </w:pPr>
  </w:style>
  <w:style w:type="paragraph" w:styleId="1101">
    <w:name w:val="Header"/>
    <w:basedOn w:val="1090"/>
    <w:link w:val="1102"/>
    <w:uiPriority w:val="99"/>
    <w:unhideWhenUsed/>
    <w:pPr>
      <w:jc w:val="center"/>
      <w:spacing w:before="0" w:after="120"/>
    </w:pPr>
  </w:style>
  <w:style w:type="character" w:styleId="1102" w:customStyle="1">
    <w:name w:val="Верхний колонтитул Знак"/>
    <w:basedOn w:val="1091"/>
    <w:link w:val="1101"/>
    <w:uiPriority w:val="99"/>
  </w:style>
  <w:style w:type="paragraph" w:styleId="1103">
    <w:name w:val="Footer"/>
    <w:basedOn w:val="1090"/>
    <w:link w:val="1104"/>
    <w:uiPriority w:val="99"/>
    <w:unhideWhenUsed/>
    <w:pPr>
      <w:jc w:val="right"/>
    </w:pPr>
  </w:style>
  <w:style w:type="character" w:styleId="1104" w:customStyle="1">
    <w:name w:val="Нижний колонтитул Знак"/>
    <w:basedOn w:val="1091"/>
    <w:link w:val="1103"/>
    <w:uiPriority w:val="99"/>
  </w:style>
  <w:style w:type="character" w:styleId="1105" w:customStyle="1">
    <w:name w:val="[РГ] Инструкция для организатора"/>
    <w:basedOn w:val="1091"/>
    <w:uiPriority w:val="1"/>
    <w:qFormat/>
    <w:rPr>
      <w:i/>
      <w:iCs/>
      <w:shd w:val="clear" w:color="auto" w:fill="ffff99"/>
      <w:lang w:val="ru-RU"/>
    </w:rPr>
  </w:style>
  <w:style w:type="paragraph" w:styleId="1106">
    <w:name w:val="footnote text"/>
    <w:basedOn w:val="1090"/>
    <w:link w:val="1107"/>
    <w:uiPriority w:val="99"/>
    <w:semiHidden/>
    <w:unhideWhenUsed/>
    <w:pPr>
      <w:spacing w:before="0"/>
    </w:pPr>
    <w:rPr>
      <w:sz w:val="20"/>
      <w:szCs w:val="20"/>
    </w:rPr>
  </w:style>
  <w:style w:type="character" w:styleId="1107" w:customStyle="1">
    <w:name w:val="Текст сноски Знак"/>
    <w:basedOn w:val="1091"/>
    <w:link w:val="1106"/>
    <w:uiPriority w:val="99"/>
    <w:semiHidden/>
    <w:rPr>
      <w:sz w:val="20"/>
      <w:szCs w:val="20"/>
    </w:rPr>
  </w:style>
  <w:style w:type="character" w:styleId="1108">
    <w:name w:val="footnote reference"/>
    <w:basedOn w:val="1091"/>
    <w:uiPriority w:val="99"/>
    <w:semiHidden/>
    <w:unhideWhenUsed/>
    <w:rPr>
      <w:vertAlign w:val="superscript"/>
    </w:rPr>
  </w:style>
  <w:style w:type="paragraph" w:styleId="1109" w:customStyle="1">
    <w:name w:val="[РГ] Сноска"/>
    <w:basedOn w:val="1106"/>
    <w:qFormat/>
    <w:pPr>
      <w:ind w:left="567" w:hanging="567"/>
      <w:jc w:val="both"/>
      <w:spacing w:before="80"/>
    </w:pPr>
    <w:rPr>
      <w:sz w:val="22"/>
    </w:rPr>
  </w:style>
  <w:style w:type="character" w:styleId="1110">
    <w:name w:val="Hyperlink"/>
    <w:basedOn w:val="1091"/>
    <w:uiPriority w:val="99"/>
    <w:unhideWhenUsed/>
    <w:rPr>
      <w:color w:val="0563c1" w:themeColor="hyperlink"/>
      <w:u w:val="single"/>
    </w:rPr>
  </w:style>
  <w:style w:type="character" w:styleId="1111">
    <w:name w:val="Unresolved Mention"/>
    <w:basedOn w:val="1091"/>
    <w:uiPriority w:val="99"/>
    <w:semiHidden/>
    <w:unhideWhenUsed/>
    <w:rPr>
      <w:color w:val="605e5c"/>
      <w:shd w:val="clear" w:color="auto" w:fill="e1dfdd"/>
    </w:rPr>
  </w:style>
  <w:style w:type="paragraph" w:styleId="1112">
    <w:name w:val="toc 2"/>
    <w:basedOn w:val="1090"/>
    <w:next w:val="1090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13">
    <w:name w:val="toc 1"/>
    <w:basedOn w:val="1090"/>
    <w:next w:val="1090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14">
    <w:name w:val="toc 3"/>
    <w:basedOn w:val="1090"/>
    <w:next w:val="1090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5">
    <w:name w:val="toc 4"/>
    <w:basedOn w:val="1090"/>
    <w:next w:val="1090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6">
    <w:name w:val="toc 5"/>
    <w:basedOn w:val="1090"/>
    <w:next w:val="1090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7">
    <w:name w:val="toc 6"/>
    <w:basedOn w:val="1090"/>
    <w:next w:val="1090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8">
    <w:name w:val="toc 7"/>
    <w:basedOn w:val="1090"/>
    <w:next w:val="1090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9">
    <w:name w:val="toc 8"/>
    <w:basedOn w:val="1090"/>
    <w:next w:val="1090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0">
    <w:name w:val="toc 9"/>
    <w:basedOn w:val="1090"/>
    <w:next w:val="1090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21" w:customStyle="1">
    <w:name w:val="[РГ] Таблица"/>
    <w:basedOn w:val="1092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22">
    <w:name w:val="Table Grid"/>
    <w:basedOn w:val="1092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23">
    <w:name w:val="Placeholder Text"/>
    <w:basedOn w:val="1091"/>
    <w:uiPriority w:val="99"/>
    <w:semiHidden/>
    <w:rPr>
      <w:color w:val="808080"/>
    </w:rPr>
  </w:style>
  <w:style w:type="character" w:styleId="1124" w:customStyle="1">
    <w:name w:val="[РГ] Отсылка"/>
    <w:basedOn w:val="1091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25">
    <w:name w:val="annotation reference"/>
    <w:basedOn w:val="1091"/>
    <w:uiPriority w:val="99"/>
    <w:semiHidden/>
    <w:unhideWhenUsed/>
    <w:rPr>
      <w:sz w:val="16"/>
      <w:szCs w:val="16"/>
    </w:rPr>
  </w:style>
  <w:style w:type="paragraph" w:styleId="1126">
    <w:name w:val="annotation text"/>
    <w:basedOn w:val="1090"/>
    <w:link w:val="1127"/>
    <w:uiPriority w:val="99"/>
    <w:semiHidden/>
    <w:unhideWhenUsed/>
    <w:rPr>
      <w:sz w:val="20"/>
      <w:szCs w:val="20"/>
    </w:rPr>
  </w:style>
  <w:style w:type="character" w:styleId="1127" w:customStyle="1">
    <w:name w:val="Текст примечания Знак"/>
    <w:basedOn w:val="1091"/>
    <w:link w:val="1126"/>
    <w:uiPriority w:val="99"/>
    <w:semiHidden/>
    <w:rPr>
      <w:sz w:val="20"/>
      <w:szCs w:val="20"/>
    </w:rPr>
  </w:style>
  <w:style w:type="paragraph" w:styleId="1128">
    <w:name w:val="annotation subject"/>
    <w:basedOn w:val="1126"/>
    <w:next w:val="1126"/>
    <w:link w:val="1129"/>
    <w:uiPriority w:val="99"/>
    <w:semiHidden/>
    <w:unhideWhenUsed/>
    <w:rPr>
      <w:b/>
      <w:bCs/>
    </w:rPr>
  </w:style>
  <w:style w:type="character" w:styleId="1129" w:customStyle="1">
    <w:name w:val="Тема примечания Знак"/>
    <w:basedOn w:val="1127"/>
    <w:link w:val="1128"/>
    <w:uiPriority w:val="99"/>
    <w:semiHidden/>
    <w:rPr>
      <w:b/>
      <w:bCs/>
      <w:sz w:val="20"/>
      <w:szCs w:val="20"/>
    </w:rPr>
  </w:style>
  <w:style w:type="paragraph" w:styleId="1130" w:customStyle="1">
    <w:name w:val="[РГ] Альтернатива / Дополнение"/>
    <w:basedOn w:val="1100"/>
    <w:next w:val="1100"/>
    <w:qFormat/>
    <w:rPr>
      <w:i/>
      <w:shd w:val="clear" w:color="auto" w:fill="ccecff"/>
    </w:rPr>
  </w:style>
  <w:style w:type="character" w:styleId="1131" w:customStyle="1">
    <w:name w:val="[РГ] Инструкция для участника"/>
    <w:basedOn w:val="1091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32">
    <w:name w:val="FollowedHyperlink"/>
    <w:basedOn w:val="1091"/>
    <w:uiPriority w:val="99"/>
    <w:semiHidden/>
    <w:unhideWhenUsed/>
    <w:rPr>
      <w:color w:val="954f72" w:themeColor="followedHyperlink"/>
      <w:u w:val="single"/>
    </w:rPr>
  </w:style>
  <w:style w:type="paragraph" w:styleId="1133">
    <w:name w:val="Revision"/>
    <w:hidden/>
    <w:uiPriority w:val="99"/>
    <w:semiHidden/>
    <w:pPr>
      <w:spacing w:before="0"/>
    </w:pPr>
  </w:style>
  <w:style w:type="paragraph" w:styleId="1134">
    <w:name w:val="Balloon Text"/>
    <w:basedOn w:val="1090"/>
    <w:link w:val="1135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35" w:customStyle="1">
    <w:name w:val="Текст выноски Знак"/>
    <w:basedOn w:val="1091"/>
    <w:link w:val="113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lukyanova_ts</cp:lastModifiedBy>
  <cp:revision>96</cp:revision>
  <dcterms:created xsi:type="dcterms:W3CDTF">2023-06-27T17:15:00Z</dcterms:created>
  <dcterms:modified xsi:type="dcterms:W3CDTF">2026-08-17T01:01:08Z</dcterms:modified>
</cp:coreProperties>
</file>